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50E42E93" w:rsidRDefault="00C55C2A" w:rsidP="50E42E93">
      <w:pPr>
        <w:spacing w:after="0" w:line="240" w:lineRule="auto"/>
        <w:jc w:val="center"/>
      </w:pPr>
      <w:r w:rsidRPr="00C55C2A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-757555</wp:posOffset>
            </wp:positionH>
            <wp:positionV relativeFrom="paragraph">
              <wp:posOffset>-605790</wp:posOffset>
            </wp:positionV>
            <wp:extent cx="7286625" cy="10420350"/>
            <wp:effectExtent l="19050" t="0" r="9525" b="0"/>
            <wp:wrapNone/>
            <wp:docPr id="14" name="Рисунок 14" descr="C:\Users\svetlana.cyplakova\YandexDisk\ОПОП 44.03.04 УБ\СПЗ-16\Модули\Рисунок (41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vetlana.cyplakova\YandexDisk\ОПОП 44.03.04 УБ\СПЗ-16\Модули\Рисунок (410)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3109" cy="10429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50E42E93" w:rsidRPr="50E42E93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CC5E50" w:rsidRDefault="0099173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CC5E50" w:rsidRDefault="0099173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CC5E50" w:rsidRDefault="0099173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CC5E50" w:rsidRDefault="0099173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CC5E50" w:rsidRDefault="00CC5E50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spacing w:after="0" w:line="240" w:lineRule="auto"/>
        <w:ind w:left="5387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по учебно-методической деятельности </w:t>
      </w:r>
    </w:p>
    <w:p w:rsidR="00CC5E50" w:rsidRDefault="0099173A">
      <w:pPr>
        <w:spacing w:after="0" w:line="240" w:lineRule="auto"/>
        <w:ind w:left="5387"/>
      </w:pPr>
      <w:r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:rsidR="00CC5E50" w:rsidRDefault="0099173A">
      <w:pPr>
        <w:spacing w:after="0" w:line="240" w:lineRule="auto"/>
        <w:ind w:left="5387"/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«___»_____________2017 г.</w:t>
      </w:r>
    </w:p>
    <w:p w:rsidR="00CC5E50" w:rsidRDefault="00CC5E50">
      <w:pPr>
        <w:suppressAutoHyphens/>
        <w:autoSpaceDE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ind w:left="5387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5E50" w:rsidRDefault="0099173A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CC5E50" w:rsidRDefault="0099173A">
      <w:pPr>
        <w:spacing w:after="0" w:line="240" w:lineRule="auto"/>
        <w:jc w:val="center"/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CC5E50" w:rsidRDefault="00CC5E50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5E50" w:rsidRDefault="0099173A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44.03.04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«Профессиональное обучение (по отраслям)»</w:t>
      </w:r>
    </w:p>
    <w:p w:rsidR="00CC5E50" w:rsidRDefault="00CC5E50">
      <w:pPr>
        <w:spacing w:after="0" w:line="240" w:lineRule="auto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p w:rsidR="00CC5E50" w:rsidRDefault="0099173A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«Сервис в ЖКХ»</w:t>
      </w:r>
    </w:p>
    <w:p w:rsidR="00CC5E50" w:rsidRDefault="0099173A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CC5E50" w:rsidRDefault="0099173A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CC5E50" w:rsidRDefault="0099173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заочная</w:t>
      </w: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spacing w:after="0" w:line="240" w:lineRule="auto"/>
      </w:pPr>
      <w:r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–13 з.е.</w:t>
      </w: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CC5E50" w:rsidRDefault="00CC5E5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spacing w:after="0" w:line="240" w:lineRule="auto"/>
        <w:jc w:val="center"/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2017 год</w:t>
      </w:r>
    </w:p>
    <w:p w:rsidR="00CC5E50" w:rsidRDefault="0099173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br w:type="page"/>
      </w:r>
      <w:r w:rsidR="004545E9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Frame1" o:spid="_x0000_s1026" type="#_x0000_t202" style="position:absolute;margin-left:230.6pt;margin-top:26.6pt;width:27.75pt;height:28.5pt;z-index:13;visibility:visible;mso-wrap-distance-left:9.05pt;mso-wrap-distance-right: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" stroked="f">
            <v:textbox inset="7.25pt,3.65pt,7.25pt,3.65pt">
              <w:txbxContent>
                <w:p w:rsidR="00B574ED" w:rsidRDefault="00B574ED"/>
              </w:txbxContent>
            </v:textbox>
          </v:shape>
        </w:pict>
      </w:r>
    </w:p>
    <w:p w:rsidR="00CC5E50" w:rsidRDefault="00C55C2A">
      <w:pPr>
        <w:spacing w:after="0"/>
      </w:pPr>
      <w:r w:rsidRPr="00C55C2A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-719455</wp:posOffset>
            </wp:positionH>
            <wp:positionV relativeFrom="paragraph">
              <wp:posOffset>-643890</wp:posOffset>
            </wp:positionV>
            <wp:extent cx="7324725" cy="10506075"/>
            <wp:effectExtent l="19050" t="0" r="9525" b="0"/>
            <wp:wrapNone/>
            <wp:docPr id="13" name="Рисунок 13" descr="C:\Users\svetlana.cyplakova\YandexDisk\ОПОП 44.03.04 УБ\СПЗ-16\Модули\Рисунок (41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.cyplakova\YandexDisk\ОПОП 44.03.04 УБ\СПЗ-16\Модули\Рисунок (411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0049" cy="10513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173A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</w:t>
      </w:r>
      <w:r w:rsidR="0099173A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99173A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CC5E50" w:rsidRDefault="0099173A">
      <w:pPr>
        <w:numPr>
          <w:ilvl w:val="0"/>
          <w:numId w:val="14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отраслям),утвержденного приказом Министерства образования и науки РФ от 01.10.2015 г., № 1085.</w:t>
      </w:r>
    </w:p>
    <w:p w:rsidR="00CC5E50" w:rsidRDefault="0099173A">
      <w:pPr>
        <w:numPr>
          <w:ilvl w:val="0"/>
          <w:numId w:val="14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:rsidR="00CC5E50" w:rsidRDefault="0099173A">
      <w:pPr>
        <w:numPr>
          <w:ilvl w:val="0"/>
          <w:numId w:val="14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Профессиональное обучение (по отраслям), профиля «Сервис в ЖКХ», утв. Ученым советом 30.08.2017 г., протокол № 13</w:t>
      </w:r>
    </w:p>
    <w:p w:rsidR="00CC5E50" w:rsidRDefault="00CC5E50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CC5E50" w:rsidRDefault="0099173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CC5E50" w:rsidRDefault="00CC5E50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9863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4361"/>
        <w:gridCol w:w="5502"/>
      </w:tblGrid>
      <w:tr w:rsidR="00CC5E50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CC5E50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Лапшова А.В.,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CC5E50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Ваганова О.И.,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CC5E50"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Цыплакова С.А., доцент</w:t>
            </w:r>
          </w:p>
        </w:tc>
        <w:tc>
          <w:tcPr>
            <w:tcW w:w="5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Профессионального образования и управления образовательными системами</w:t>
            </w:r>
          </w:p>
        </w:tc>
      </w:tr>
    </w:tbl>
    <w:p w:rsidR="00CC5E50" w:rsidRDefault="00CC5E50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5E50" w:rsidRDefault="50E42E93">
      <w:pPr>
        <w:spacing w:after="0"/>
        <w:jc w:val="both"/>
      </w:pPr>
      <w:r w:rsidRPr="50E42E93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1 от 29 августа 2017 г.)</w:t>
      </w:r>
    </w:p>
    <w:p w:rsidR="00CC5E50" w:rsidRDefault="00CC5E50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spacing w:after="0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:rsidR="00CC5E50" w:rsidRDefault="00CC5E50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CC5E50" w:rsidRDefault="00CC5E5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CC5E50" w:rsidRDefault="0099173A">
      <w:pPr>
        <w:spacing w:after="0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_____________________________/И.А. Зеленкова/</w:t>
      </w:r>
    </w:p>
    <w:p w:rsidR="00CC5E50" w:rsidRDefault="0099173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CC5E50" w:rsidRDefault="00CC5E50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5E50" w:rsidRDefault="0099173A">
      <w:pPr>
        <w:spacing w:after="0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:rsidR="00CC5E50" w:rsidRDefault="0099173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C5E50">
          <w:footerReference w:type="default" r:id="rId9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«____»_______________20___г.</w:t>
      </w:r>
    </w:p>
    <w:p w:rsidR="00CC5E50" w:rsidRDefault="0099173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C5E50" w:rsidRDefault="00CC5E5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9464" w:type="dxa"/>
        <w:tblInd w:w="-108" w:type="dxa"/>
        <w:tblLook w:val="0000" w:firstRow="0" w:lastRow="0" w:firstColumn="0" w:lastColumn="0" w:noHBand="0" w:noVBand="0"/>
      </w:tblPr>
      <w:tblGrid>
        <w:gridCol w:w="8897"/>
        <w:gridCol w:w="567"/>
      </w:tblGrid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………………………………………….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……………………………………..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…………………………………………...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 Методические указания для обучающихся по освоению модуля …………….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 …………………………….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Мониторинг качества профессионального обучения ………………………..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Психолого-педагогическая диагностика ……………………………………..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 w:rsidP="009C1193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9C11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</w:tr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5.3. Педагогические коммуникации ………………………………………………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 w:rsidP="009C1193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9C11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</w:tr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5.4. Основы педагогических измерений ……………………..................................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 w:rsidP="009C1193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9C11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5.5. Прогностическая деятельность педагога профессионального обучения …..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 w:rsidP="009C1193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9C11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5.6. Педагогическое общение ………………………………………………………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 w:rsidP="009C1193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9C11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CC5E50">
        <w:tc>
          <w:tcPr>
            <w:tcW w:w="8897" w:type="dxa"/>
            <w:shd w:val="clear" w:color="auto" w:fill="auto"/>
          </w:tcPr>
          <w:p w:rsidR="00CC5E50" w:rsidRDefault="0099173A">
            <w:pPr>
              <w:spacing w:after="0"/>
              <w:ind w:firstLine="567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 Программа итоговой аттестации ………………………………………………..</w:t>
            </w:r>
          </w:p>
        </w:tc>
        <w:tc>
          <w:tcPr>
            <w:tcW w:w="567" w:type="dxa"/>
            <w:shd w:val="clear" w:color="auto" w:fill="auto"/>
          </w:tcPr>
          <w:p w:rsidR="00CC5E50" w:rsidRDefault="0099173A" w:rsidP="009C1193">
            <w:pPr>
              <w:spacing w:after="0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9C119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</w:tbl>
    <w:p w:rsidR="00CC5E50" w:rsidRDefault="00CC5E5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C5E50" w:rsidRDefault="00CC5E5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C5E50" w:rsidRDefault="00CC5E5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CC5E50">
          <w:footerReference w:type="default" r:id="rId10"/>
          <w:footerReference w:type="first" r:id="rId11"/>
          <w:pgSz w:w="11906" w:h="16838"/>
          <w:pgMar w:top="1134" w:right="851" w:bottom="1134" w:left="1418" w:header="0" w:footer="709" w:gutter="0"/>
          <w:cols w:space="720"/>
          <w:formProt w:val="0"/>
          <w:titlePg/>
          <w:docGrid w:linePitch="360"/>
        </w:sectPr>
      </w:pPr>
    </w:p>
    <w:p w:rsidR="00CC5E50" w:rsidRDefault="0099173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CC5E50" w:rsidRDefault="00CC5E50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C5E50" w:rsidRDefault="0099173A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Данный модуль рекомендован для освоения бакалаврами по направлению подготовки 44.03.04Профессиональное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профессионального образования и дополнительного профессионального образования» и общекультурных и общепрофессиональных компетенций ФГОС высшего образования.</w:t>
      </w:r>
    </w:p>
    <w:p w:rsidR="00CC5E50" w:rsidRDefault="0099173A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CC5E50" w:rsidRDefault="0099173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CC5E50" w:rsidRDefault="0099173A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«Методология и теория профессионально-педагогических систем» предназначен для формирования общекультурных, общепрофессиональных и профессиональных компетенций.</w:t>
      </w:r>
    </w:p>
    <w:p w:rsidR="00CC5E50" w:rsidRDefault="0099173A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:rsidR="00CC5E50" w:rsidRDefault="0099173A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 третьем и четвертом семестрах.</w:t>
      </w:r>
    </w:p>
    <w:p w:rsidR="00CC5E50" w:rsidRDefault="0099173A">
      <w:pPr>
        <w:shd w:val="clear" w:color="auto" w:fill="FFFFFF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CC5E50" w:rsidRDefault="0099173A">
      <w:pPr>
        <w:pStyle w:val="af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Системный подход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CC5E50" w:rsidRDefault="0099173A">
      <w:pPr>
        <w:pStyle w:val="af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Компетентностный подход обеспечивающий возможность бакалавра реализовывать свою образованность в конкретной проектно-профессиональной деятельности, объединяющий интеллектуальную и поведенческую составляющие результата образования.</w:t>
      </w:r>
    </w:p>
    <w:p w:rsidR="00CC5E50" w:rsidRDefault="0099173A">
      <w:pPr>
        <w:pStyle w:val="af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Прогностический подход обеспечивающий исследование перспектив развития образования, выявление проблем и противоречий; на их основе определение требований 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CC5E50" w:rsidRDefault="0099173A">
      <w:pPr>
        <w:pStyle w:val="af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CC5E50" w:rsidRDefault="0099173A">
      <w:pPr>
        <w:pStyle w:val="af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Личностно-деятельностный подход,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CC5E50" w:rsidRDefault="00CC5E50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CC5E50" w:rsidRDefault="0099173A">
      <w:pPr>
        <w:shd w:val="clear" w:color="auto" w:fill="FFFFFF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CC5E50" w:rsidRDefault="00CC5E50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5E50" w:rsidRDefault="0099173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CC5E50" w:rsidRDefault="0099173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у студентов общепрофессиональных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CC5E50" w:rsidRDefault="0099173A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:rsidR="00CC5E50" w:rsidRDefault="0099173A">
      <w:pPr>
        <w:pStyle w:val="af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CC5E50" w:rsidRDefault="0099173A">
      <w:pPr>
        <w:pStyle w:val="af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>Формирование авторской педагогической позиции на основе прогностической деятельности в системе профессионально-педагогического образования.</w:t>
      </w:r>
    </w:p>
    <w:p w:rsidR="00CC5E50" w:rsidRDefault="0099173A">
      <w:pPr>
        <w:pStyle w:val="af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Формирование общепрофессиональных компетенций, реализующих нормативно-правовое обеспечение профессионально-педагогического процесса.</w:t>
      </w:r>
    </w:p>
    <w:p w:rsidR="00CC5E50" w:rsidRDefault="0099173A">
      <w:pPr>
        <w:pStyle w:val="af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>Формирование теоретических знаний в области психолого-педагогической диагностики и основных педагогических измерений.</w:t>
      </w:r>
    </w:p>
    <w:p w:rsidR="00CC5E50" w:rsidRDefault="0099173A">
      <w:pPr>
        <w:pStyle w:val="af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hAnsi="Times New Roman"/>
          <w:sz w:val="24"/>
          <w:szCs w:val="24"/>
        </w:rPr>
        <w:t>Формирование профессионально-значимых качеств личности будущих бакалавров профессионального обучения проявляющихся ворганизации профессионально-педагогическогопроцесса.</w:t>
      </w:r>
    </w:p>
    <w:p w:rsidR="00CC5E50" w:rsidRDefault="0099173A">
      <w:pPr>
        <w:pStyle w:val="af"/>
        <w:numPr>
          <w:ilvl w:val="0"/>
          <w:numId w:val="5"/>
        </w:numPr>
        <w:shd w:val="clear" w:color="auto" w:fill="FFFFFF"/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CC5E50" w:rsidRDefault="00CC5E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5E50" w:rsidRDefault="0099173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ОК-6 - способностью к самоорганизации и самообразованию;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ОПК-1 -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проектировать и осуществлять индивидуально-личностные концепции профессионально-педагогической деятельности;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CC5E50" w:rsidRDefault="2D729D14" w:rsidP="2D729D14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2D729D14">
        <w:rPr>
          <w:rFonts w:ascii="Times New Roman" w:eastAsia="Times New Roman" w:hAnsi="Times New Roman"/>
          <w:sz w:val="24"/>
          <w:szCs w:val="24"/>
          <w:lang w:eastAsia="ru-RU"/>
        </w:rPr>
        <w:t>ОПК-8 – готовностью моделировать стратегию и технологию общения для решения конкретных профессионально-педагогических задач;</w:t>
      </w:r>
    </w:p>
    <w:p w:rsidR="2D729D14" w:rsidRDefault="2D729D14" w:rsidP="2D729D14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2D729D14">
        <w:rPr>
          <w:rFonts w:ascii="Times New Roman" w:eastAsia="Times New Roman" w:hAnsi="Times New Roman"/>
          <w:sz w:val="24"/>
          <w:szCs w:val="24"/>
          <w:lang w:eastAsia="ru-RU"/>
        </w:rPr>
        <w:t>ОПК-9 - готовностью анализировать информацию для решения проблем, возникающих в профессионально-педагогической деятельности;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highlight w:val="white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ПК-2 – с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пособностью развивать профессионально важные и значимые качества личности будущих рабочих, служащих и специалистов среднего звена;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lastRenderedPageBreak/>
        <w:t>ПК-4 - способностью организовывать профессионально-педагогическую деятельность на нормативно-правовой основе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профессионально-педагогические ситуации;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готовность к поиску,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ПК-14 –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ПК-18 – способностью проектировать пути и способы повышения эффективности профессионально-педагогической деятельности;</w:t>
      </w:r>
    </w:p>
    <w:p w:rsidR="00CC5E50" w:rsidRDefault="0099173A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ПК-29 –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адаптации, корректировке и использованию технологий в профессионально-педагогической деятельности;</w:t>
      </w:r>
    </w:p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792"/>
        <w:gridCol w:w="2867"/>
        <w:gridCol w:w="1659"/>
        <w:gridCol w:w="2098"/>
        <w:gridCol w:w="2437"/>
      </w:tblGrid>
      <w:tr w:rsidR="00CC5E50" w:rsidTr="2D729D14">
        <w:tc>
          <w:tcPr>
            <w:tcW w:w="798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09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CC5E50" w:rsidRDefault="0099173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62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CC5E50" w:rsidRDefault="00CC5E5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68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  <w:right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образовательных результатов</w:t>
            </w:r>
          </w:p>
        </w:tc>
      </w:tr>
      <w:tr w:rsidR="00CC5E50" w:rsidTr="2D729D14">
        <w:tc>
          <w:tcPr>
            <w:tcW w:w="798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09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 показатели оценки качества профессионального обучения</w:t>
            </w:r>
          </w:p>
        </w:tc>
        <w:tc>
          <w:tcPr>
            <w:tcW w:w="1662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:rsidR="00CC5E50" w:rsidRDefault="2D729D14" w:rsidP="2D729D1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2D729D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:rsidR="2D729D14" w:rsidRDefault="2D729D14" w:rsidP="2D729D1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2D729D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</w:tc>
        <w:tc>
          <w:tcPr>
            <w:tcW w:w="1800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468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  <w:right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работы, творческие работы, конспекты занятий, проект</w:t>
            </w:r>
          </w:p>
        </w:tc>
      </w:tr>
      <w:tr w:rsidR="00CC5E50" w:rsidTr="2D729D14">
        <w:tc>
          <w:tcPr>
            <w:tcW w:w="798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09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pStyle w:val="af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662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:rsidR="00CC5E50" w:rsidRDefault="2D729D14" w:rsidP="2D729D1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2D729D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:rsidR="00CC5E50" w:rsidRDefault="2D729D14" w:rsidP="2D729D1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2D729D1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CC5E50" w:rsidRDefault="0099173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</w:tc>
        <w:tc>
          <w:tcPr>
            <w:tcW w:w="1800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468" w:type="dxa"/>
            <w:tcBorders>
              <w:top w:val="single" w:sz="4" w:space="0" w:color="F79646" w:themeColor="accent6"/>
              <w:left w:val="single" w:sz="4" w:space="0" w:color="F79646" w:themeColor="accent6"/>
              <w:bottom w:val="single" w:sz="4" w:space="0" w:color="F79646" w:themeColor="accent6"/>
              <w:right w:val="single" w:sz="4" w:space="0" w:color="F79646" w:themeColor="accent6"/>
            </w:tcBorders>
            <w:shd w:val="clear" w:color="auto" w:fill="auto"/>
          </w:tcPr>
          <w:p w:rsidR="00CC5E50" w:rsidRDefault="0099173A">
            <w:pPr>
              <w:pStyle w:val="af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Доклад, эссе, тестирование, презентации, разработка учебных проектов</w:t>
            </w:r>
          </w:p>
        </w:tc>
      </w:tr>
    </w:tbl>
    <w:p w:rsidR="00CC5E50" w:rsidRDefault="00CC5E50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5E50" w:rsidRDefault="0099173A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Руководитель: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Лапшова Анна Владимировна, к.п.н., доцент кафедры профессионального образования и управления образовательными системами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Лапшова Анна Владимировна, к.п.н., доцент кафедры профессионального образования и управления образовательными системами 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Игоревна, к.п.н., доцент кафедры профессионального образования и управления образовательными системами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Цыплакова Светлана Анатольевна, к.п.н., доцент кафедры профессионального образования и управления образовательными системами</w:t>
      </w:r>
    </w:p>
    <w:p w:rsidR="00CC5E50" w:rsidRDefault="0099173A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CC5E50" w:rsidRDefault="0099173A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предшествующим для модулей: К.М.09 «Методы и средства профессионального обучения и воспитания», К.М.10 «Технология профессионально-педагогической деятельности».</w:t>
      </w:r>
    </w:p>
    <w:p w:rsidR="00CC5E50" w:rsidRDefault="00CC5E50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C5E50" w:rsidRDefault="0099173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CC5E50" w:rsidRDefault="00CC5E5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Ind w:w="-47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69"/>
        <w:gridCol w:w="2248"/>
      </w:tblGrid>
      <w:tr w:rsidR="00CC5E50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CC5E50" w:rsidRDefault="0099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CC5E50" w:rsidRDefault="0099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CC5E50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CC5E50" w:rsidRDefault="009917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CC5E50" w:rsidRDefault="0099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468/13</w:t>
            </w:r>
          </w:p>
        </w:tc>
      </w:tr>
      <w:tr w:rsidR="00CC5E50">
        <w:trPr>
          <w:trHeight w:hRule="exact" w:val="355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CC5E50" w:rsidRDefault="009917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CC5E50" w:rsidRDefault="0099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126/3,5</w:t>
            </w:r>
          </w:p>
        </w:tc>
      </w:tr>
      <w:tr w:rsidR="00CC5E50">
        <w:trPr>
          <w:trHeight w:hRule="exact" w:val="42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CC5E50" w:rsidRDefault="009917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CC5E50" w:rsidRDefault="0099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342/9,5</w:t>
            </w:r>
          </w:p>
        </w:tc>
      </w:tr>
      <w:tr w:rsidR="00CC5E50">
        <w:trPr>
          <w:trHeight w:hRule="exact" w:val="352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CC5E50" w:rsidRDefault="009917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CC5E50" w:rsidRDefault="009917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CC5E50" w:rsidRDefault="00CC5E50">
      <w:pPr>
        <w:sectPr w:rsidR="00CC5E50">
          <w:footerReference w:type="default" r:id="rId12"/>
          <w:pgSz w:w="11906" w:h="16838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CC5E50" w:rsidRDefault="0099173A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CC5E50" w:rsidRDefault="0099173A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«МЕТОДОЛОГИЯ И ТЕОРИЯ ПРОФЕССИОНАЛЬНО</w:t>
      </w:r>
      <w:r w:rsidR="00FD065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ПЕДАГОГИЧЕСКИХ СИСТЕМ»</w:t>
      </w:r>
    </w:p>
    <w:p w:rsidR="00CC5E50" w:rsidRDefault="00CC5E50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50" w:type="pct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1814"/>
        <w:gridCol w:w="2100"/>
        <w:gridCol w:w="767"/>
        <w:gridCol w:w="1365"/>
        <w:gridCol w:w="1321"/>
        <w:gridCol w:w="1861"/>
        <w:gridCol w:w="1310"/>
        <w:gridCol w:w="1561"/>
        <w:gridCol w:w="1089"/>
        <w:gridCol w:w="1886"/>
      </w:tblGrid>
      <w:tr w:rsidR="00CC5E50">
        <w:trPr>
          <w:trHeight w:val="302"/>
        </w:trPr>
        <w:tc>
          <w:tcPr>
            <w:tcW w:w="1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82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3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CC5E50">
        <w:tc>
          <w:tcPr>
            <w:tcW w:w="1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C5E50">
        <w:tc>
          <w:tcPr>
            <w:tcW w:w="1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7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C5E50" w:rsidRDefault="00CC5E50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CC5E50">
        <w:tc>
          <w:tcPr>
            <w:tcW w:w="147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numPr>
                <w:ilvl w:val="0"/>
                <w:numId w:val="4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C5E5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К.М.08.01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Мониторинг качества профессионального обучения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C5E5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К.М.08.02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Психолого-педагогическая диагностика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111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 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C5E5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К.М.08.03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Педагогические коммуникации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C5E50">
        <w:tc>
          <w:tcPr>
            <w:tcW w:w="14714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ind w:firstLine="317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CC5E5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К.М.08.ДВ.01.01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педагогических измерений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C5E5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К.М.08.ДВ.01.02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Прогностическая деятельность педагога профессионального обучения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C5E50">
        <w:tc>
          <w:tcPr>
            <w:tcW w:w="1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К.М.08.ДВ.01.03</w:t>
            </w:r>
          </w:p>
        </w:tc>
        <w:tc>
          <w:tcPr>
            <w:tcW w:w="37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Педагогическое общение</w:t>
            </w:r>
          </w:p>
        </w:tc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CC5E50" w:rsidRDefault="00CC5E50">
      <w:pPr>
        <w:sectPr w:rsidR="00CC5E50">
          <w:footerReference w:type="default" r:id="rId13"/>
          <w:pgSz w:w="16838" w:h="11906" w:orient="landscape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:rsidR="00CC5E50" w:rsidRDefault="0099173A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CC5E50" w:rsidRDefault="0099173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CC5E50" w:rsidRDefault="00CC5E5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C5E50" w:rsidRDefault="0099173A">
      <w:pPr>
        <w:pStyle w:val="af"/>
        <w:widowControl w:val="0"/>
        <w:numPr>
          <w:ilvl w:val="0"/>
          <w:numId w:val="13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</w:pPr>
      <w:r>
        <w:rPr>
          <w:rFonts w:ascii="Times New Roman" w:eastAsia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4">
        <w:r>
          <w:rPr>
            <w:rStyle w:val="InternetLink"/>
            <w:rFonts w:ascii="Times New Roman" w:eastAsia="Times New Roman" w:hAnsi="Times New Roman"/>
            <w:sz w:val="24"/>
            <w:szCs w:val="24"/>
            <w:lang w:eastAsia="ar-SA"/>
          </w:rPr>
          <w:t>http://moodle.mininuniver.ru</w:t>
        </w:r>
      </w:hyperlink>
      <w:r>
        <w:rPr>
          <w:rFonts w:ascii="Times New Roman" w:eastAsia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C5E50" w:rsidRDefault="0099173A">
      <w:pPr>
        <w:pStyle w:val="af"/>
        <w:widowControl w:val="0"/>
        <w:numPr>
          <w:ilvl w:val="0"/>
          <w:numId w:val="13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C5E50" w:rsidRDefault="0099173A">
      <w:pPr>
        <w:pStyle w:val="af"/>
        <w:widowControl w:val="0"/>
        <w:numPr>
          <w:ilvl w:val="0"/>
          <w:numId w:val="13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C5E50" w:rsidRDefault="0099173A">
      <w:pPr>
        <w:pStyle w:val="af"/>
        <w:widowControl w:val="0"/>
        <w:numPr>
          <w:ilvl w:val="0"/>
          <w:numId w:val="13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</w:pPr>
      <w:r>
        <w:rPr>
          <w:rFonts w:ascii="Times New Roman" w:eastAsia="Times New Roman" w:hAnsi="Times New Roman"/>
          <w:sz w:val="24"/>
          <w:szCs w:val="24"/>
          <w:lang w:eastAsia="ar-SA"/>
        </w:rPr>
        <w:t>При подготовке к занятию, обучающемуся необходимо прочитать собственный конспект лекции, изучить материалы в ЭУМК.</w:t>
      </w:r>
    </w:p>
    <w:p w:rsidR="00CC5E50" w:rsidRDefault="0099173A">
      <w:pPr>
        <w:pStyle w:val="af"/>
        <w:widowControl w:val="0"/>
        <w:numPr>
          <w:ilvl w:val="0"/>
          <w:numId w:val="13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C5E50" w:rsidRDefault="0099173A">
      <w:pPr>
        <w:pStyle w:val="af"/>
        <w:numPr>
          <w:ilvl w:val="0"/>
          <w:numId w:val="13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C5E50" w:rsidRDefault="0099173A">
      <w:pPr>
        <w:pStyle w:val="af"/>
        <w:numPr>
          <w:ilvl w:val="0"/>
          <w:numId w:val="13"/>
        </w:numPr>
        <w:tabs>
          <w:tab w:val="left" w:pos="993"/>
        </w:tabs>
        <w:spacing w:after="0" w:line="276" w:lineRule="auto"/>
        <w:ind w:left="0" w:right="-1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Промежуточный контроль по дисциплинам «</w:t>
      </w:r>
      <w:r>
        <w:rPr>
          <w:rFonts w:ascii="Times New Roman" w:hAnsi="Times New Roman"/>
          <w:sz w:val="24"/>
          <w:szCs w:val="24"/>
        </w:rPr>
        <w:t>Мониторинг качества профессионального обучения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>
        <w:rPr>
          <w:rFonts w:ascii="Times New Roman" w:hAnsi="Times New Roman"/>
          <w:sz w:val="24"/>
          <w:szCs w:val="24"/>
        </w:rPr>
        <w:t>Психолого-педагогическая диагностика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CC5E50" w:rsidRDefault="0099173A">
      <w:pPr>
        <w:pStyle w:val="af"/>
        <w:numPr>
          <w:ilvl w:val="0"/>
          <w:numId w:val="13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C5E50" w:rsidRDefault="0099173A">
      <w:pPr>
        <w:pStyle w:val="af"/>
        <w:numPr>
          <w:ilvl w:val="0"/>
          <w:numId w:val="13"/>
        </w:numPr>
        <w:tabs>
          <w:tab w:val="left" w:pos="993"/>
        </w:tabs>
        <w:autoSpaceDE w:val="0"/>
        <w:spacing w:after="0" w:line="276" w:lineRule="auto"/>
        <w:ind w:left="0"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CC5E50" w:rsidRDefault="00CC5E5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C5E50" w:rsidRDefault="00CC5E50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CC5E50">
          <w:footerReference w:type="default" r:id="rId15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CC5E50" w:rsidRDefault="0099173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CC5E50" w:rsidRDefault="0099173A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5.1. ПРОГРАММА ДИСЦИПЛИНЫ</w:t>
      </w:r>
    </w:p>
    <w:p w:rsidR="00CC5E50" w:rsidRDefault="0099173A">
      <w:pPr>
        <w:spacing w:after="0"/>
        <w:jc w:val="center"/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«МОНИТОРИНГ КАЧЕСТВА ПРОФЕССИОНАЛЬНОГО ОБУЧЕНИЯ»</w:t>
      </w:r>
    </w:p>
    <w:p w:rsidR="00CC5E50" w:rsidRDefault="00CC5E50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CC5E50" w:rsidRDefault="0099173A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«Мониторинг качества профессионального обучения»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5 курсе.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теории и практики профессионального образования; освещает способы и перспективы управления образовательными системами.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«Мониторинг качества профессионального обучения» относится к базовой части комплексного модуля «Методология и теория профессионально-педагогических систем».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Введение в профессионально-педагогическую специальность, Философия и история образования, Общая и профессиональная педагогика, Педагогические технологии, Методика профессионального обучения.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студентами способов проектирования и реализации системы мониторинга качества профессионального образования.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CC5E50" w:rsidRDefault="0099173A">
      <w:pPr>
        <w:pStyle w:val="af"/>
        <w:numPr>
          <w:ilvl w:val="0"/>
          <w:numId w:val="3"/>
        </w:numPr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изучить теоретические аспекты мониторинга качества профессионального образования; </w:t>
      </w:r>
    </w:p>
    <w:p w:rsidR="00CC5E50" w:rsidRDefault="0099173A">
      <w:pPr>
        <w:pStyle w:val="af"/>
        <w:numPr>
          <w:ilvl w:val="0"/>
          <w:numId w:val="3"/>
        </w:numPr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исследовать современные технологии мониторинга качества профессионального образования; </w:t>
      </w:r>
    </w:p>
    <w:p w:rsidR="00CC5E50" w:rsidRDefault="0099173A">
      <w:pPr>
        <w:pStyle w:val="af"/>
        <w:numPr>
          <w:ilvl w:val="0"/>
          <w:numId w:val="3"/>
        </w:numPr>
        <w:autoSpaceDE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 проектирования и реализации мониторинговых исследований отдельных направлений качества профессионального образования.</w:t>
      </w:r>
    </w:p>
    <w:p w:rsidR="00CC5E50" w:rsidRDefault="00CC5E5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16"/>
          <w:szCs w:val="16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16"/>
          <w:szCs w:val="16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46"/>
        <w:gridCol w:w="2198"/>
        <w:gridCol w:w="1471"/>
        <w:gridCol w:w="2107"/>
        <w:gridCol w:w="1569"/>
        <w:gridCol w:w="1390"/>
      </w:tblGrid>
      <w:tr w:rsidR="00CC5E50">
        <w:trPr>
          <w:trHeight w:val="385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C5E50">
        <w:trPr>
          <w:trHeight w:val="331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 показатели оценки качества профессионального обучения</w:t>
            </w: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диагностировать и прогнозировать результаты профессионально- педагогической деятельности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проект</w:t>
            </w:r>
          </w:p>
        </w:tc>
      </w:tr>
      <w:tr w:rsidR="00CC5E50">
        <w:trPr>
          <w:trHeight w:val="331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pStyle w:val="af"/>
              <w:snapToGrid w:val="0"/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numPr>
                <w:ilvl w:val="0"/>
                <w:numId w:val="11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умения </w:t>
            </w:r>
            <w:r>
              <w:rPr>
                <w:rFonts w:ascii="Times New Roman" w:hAnsi="Times New Roman"/>
                <w:sz w:val="24"/>
                <w:szCs w:val="24"/>
              </w:rPr>
              <w:t>проектировать формы, методы и средства контроля результатов подготовки рабочих, служащих и специалистов среднего звена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ПК-14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тест, разработка учебных проектов</w:t>
            </w:r>
          </w:p>
        </w:tc>
      </w:tr>
    </w:tbl>
    <w:p w:rsidR="00CC5E50" w:rsidRDefault="00CC5E50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CC5E50" w:rsidRDefault="0099173A">
      <w:pPr>
        <w:autoSpaceDE w:val="0"/>
        <w:spacing w:after="0" w:line="240" w:lineRule="auto"/>
        <w:ind w:firstLine="709"/>
      </w:pPr>
      <w: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567"/>
        <w:gridCol w:w="2184"/>
        <w:gridCol w:w="967"/>
        <w:gridCol w:w="1251"/>
        <w:gridCol w:w="1370"/>
        <w:gridCol w:w="1934"/>
        <w:gridCol w:w="1408"/>
      </w:tblGrid>
      <w:tr w:rsidR="00CC5E50">
        <w:trPr>
          <w:trHeight w:val="203"/>
        </w:trPr>
        <w:tc>
          <w:tcPr>
            <w:tcW w:w="659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3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C5E50">
        <w:trPr>
          <w:trHeight w:val="533"/>
        </w:trPr>
        <w:tc>
          <w:tcPr>
            <w:tcW w:w="65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3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659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3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 Теоретические основы мониторинга качества профессионального образования</w:t>
            </w:r>
          </w:p>
        </w:tc>
      </w:tr>
      <w:tr w:rsidR="00CC5E50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Понятие качества и мониторинга качества 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C5E50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Историческое развитие науки о качестве 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C5E50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Понятие мониторинга. Особенности мониторинга профессионального образования.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C5E50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Нормативно-правовое обеспечение мониторинга качества профессионального образования. 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CC5E50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Принципы, типы и виды проведения мониторинга.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C5E50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highlight w:val="white"/>
                <w:lang w:eastAsia="ru-RU"/>
              </w:rPr>
              <w:t>Раздел 2. Организационные аспекты мониторинга качества профессионального образования.</w:t>
            </w:r>
          </w:p>
        </w:tc>
      </w:tr>
      <w:tr w:rsidR="00CC5E50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Модели оценки деятельности учреждений профессионального образования 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C5E50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Современные тенденции в управлении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качеством 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C5E50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2.3.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Государственная аккредитация образовательного учреждения 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CC5E50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Аттестация научно-педагогических кадров 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C5E50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Лицензирование деятельности образовательного учреждения 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C5E50">
        <w:trPr>
          <w:trHeight w:val="23"/>
        </w:trPr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Зачет, экзамен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C5E50">
        <w:trPr>
          <w:trHeight w:val="357"/>
        </w:trPr>
        <w:tc>
          <w:tcPr>
            <w:tcW w:w="43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CC5E50" w:rsidRDefault="0099173A">
      <w:pPr>
        <w:autoSpaceDE w:val="0"/>
        <w:spacing w:after="0"/>
        <w:ind w:firstLine="709"/>
      </w:pPr>
      <w:r>
        <w:t>6.1.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659"/>
        <w:gridCol w:w="1242"/>
        <w:gridCol w:w="1472"/>
        <w:gridCol w:w="1387"/>
        <w:gridCol w:w="1152"/>
        <w:gridCol w:w="869"/>
        <w:gridCol w:w="1421"/>
        <w:gridCol w:w="1479"/>
      </w:tblGrid>
      <w:tr w:rsidR="00CC5E50">
        <w:trPr>
          <w:trHeight w:val="418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C5E50">
        <w:trPr>
          <w:trHeight w:val="20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C5E50">
        <w:trPr>
          <w:trHeight w:val="161"/>
        </w:trPr>
        <w:tc>
          <w:tcPr>
            <w:tcW w:w="935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 семестр</w:t>
            </w:r>
          </w:p>
        </w:tc>
      </w:tr>
      <w:tr w:rsidR="00CC5E50">
        <w:trPr>
          <w:trHeight w:val="161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11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1076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6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237"/>
        </w:trPr>
        <w:tc>
          <w:tcPr>
            <w:tcW w:w="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CC5E50">
        <w:trPr>
          <w:trHeight w:val="180"/>
        </w:trPr>
        <w:tc>
          <w:tcPr>
            <w:tcW w:w="935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 семестр</w:t>
            </w:r>
          </w:p>
        </w:tc>
      </w:tr>
      <w:tr w:rsidR="00CC5E50">
        <w:trPr>
          <w:trHeight w:val="382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C5E50">
        <w:trPr>
          <w:trHeight w:val="1061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ции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C5E50">
        <w:trPr>
          <w:trHeight w:val="665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C5E50">
        <w:trPr>
          <w:trHeight w:val="394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C5E50">
        <w:trPr>
          <w:trHeight w:val="20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C5E50">
        <w:trPr>
          <w:trHeight w:val="209"/>
        </w:trPr>
        <w:tc>
          <w:tcPr>
            <w:tcW w:w="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numPr>
                <w:ilvl w:val="0"/>
                <w:numId w:val="11"/>
              </w:numPr>
              <w:snapToGrid w:val="0"/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C5E50" w:rsidRDefault="00CC5E50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769"/>
        <w:gridCol w:w="1497"/>
        <w:gridCol w:w="1912"/>
        <w:gridCol w:w="957"/>
        <w:gridCol w:w="4436"/>
      </w:tblGrid>
      <w:tr w:rsidR="00CC5E50">
        <w:trPr>
          <w:trHeight w:val="855"/>
        </w:trPr>
        <w:tc>
          <w:tcPr>
            <w:tcW w:w="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C5E50">
        <w:trPr>
          <w:trHeight w:val="279"/>
        </w:trPr>
        <w:tc>
          <w:tcPr>
            <w:tcW w:w="9355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 семестр</w:t>
            </w:r>
          </w:p>
        </w:tc>
      </w:tr>
      <w:tr w:rsidR="00CC5E50">
        <w:trPr>
          <w:trHeight w:val="2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CC5E50">
        <w:trPr>
          <w:trHeight w:val="113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CC5E50">
        <w:trPr>
          <w:trHeight w:val="27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C5E50">
        <w:trPr>
          <w:trHeight w:val="29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CC5E50">
        <w:trPr>
          <w:trHeight w:val="82"/>
        </w:trPr>
        <w:tc>
          <w:tcPr>
            <w:tcW w:w="9355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 семестр</w:t>
            </w:r>
          </w:p>
        </w:tc>
      </w:tr>
      <w:tr w:rsidR="00CC5E50">
        <w:trPr>
          <w:trHeight w:val="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C5E50" w:rsidRDefault="00CC5E5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 или требует доработки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71-100% заданий</w:t>
            </w:r>
          </w:p>
        </w:tc>
      </w:tr>
      <w:tr w:rsidR="00CC5E50">
        <w:trPr>
          <w:trHeight w:val="234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C5E50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полностью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CC5E5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не полностью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не имеется индивидуальной позиции</w:t>
            </w:r>
          </w:p>
        </w:tc>
      </w:tr>
      <w:tr w:rsidR="00CC5E5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C5E5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C5E5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B574ED" w:rsidRPr="00B574ED" w:rsidRDefault="00B574ED" w:rsidP="00B574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B574ED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B574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B574ED" w:rsidRPr="00B574ED" w:rsidRDefault="00B574ED" w:rsidP="00B574ED">
      <w:pPr>
        <w:pStyle w:val="af"/>
        <w:numPr>
          <w:ilvl w:val="0"/>
          <w:numId w:val="18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574ED">
        <w:rPr>
          <w:rFonts w:ascii="Times New Roman" w:hAnsi="Times New Roman"/>
          <w:sz w:val="24"/>
          <w:szCs w:val="24"/>
        </w:rPr>
        <w:t>Багадирова, С.К. Мониторинг качества образования: учебное пособие для обучающихся по программам подготовки научно-педагогических кадров в аспирантуре / С.К. Багадирова, Е.И. Шарова, М.Р. Кудайнетов. - Москва; Берлин: Директ-Медиа, 2016. - 129 с.: ил., табл. - Библиогр. в кн. - ISBN 978-5-4475-7175-7; То же [Электронный ресурс]. - URL: </w:t>
      </w:r>
      <w:hyperlink r:id="rId16" w:history="1">
        <w:r w:rsidRPr="00B574E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http://biblioclub.ru/index.php?page=book&amp;id=434944</w:t>
        </w:r>
      </w:hyperlink>
      <w:r w:rsidRPr="00B574ED">
        <w:rPr>
          <w:rFonts w:ascii="Times New Roman" w:hAnsi="Times New Roman"/>
          <w:sz w:val="24"/>
          <w:szCs w:val="24"/>
        </w:rPr>
        <w:t>.</w:t>
      </w:r>
    </w:p>
    <w:p w:rsidR="00B574ED" w:rsidRPr="00B574ED" w:rsidRDefault="00B574ED" w:rsidP="00B574ED">
      <w:pPr>
        <w:pStyle w:val="af"/>
        <w:numPr>
          <w:ilvl w:val="0"/>
          <w:numId w:val="18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574ED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17" w:history="1">
        <w:r w:rsidRPr="00B574E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http://biblioclub.ru/index.php?page=book&amp;id=472630</w:t>
        </w:r>
      </w:hyperlink>
      <w:r w:rsidRPr="00B574ED">
        <w:rPr>
          <w:rFonts w:ascii="Times New Roman" w:hAnsi="Times New Roman"/>
          <w:sz w:val="24"/>
          <w:szCs w:val="24"/>
        </w:rPr>
        <w:t>.</w:t>
      </w:r>
    </w:p>
    <w:p w:rsidR="00B574ED" w:rsidRPr="00B574ED" w:rsidRDefault="00B574ED" w:rsidP="00B574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B574ED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B574ED" w:rsidRPr="00B574ED" w:rsidRDefault="00B574ED" w:rsidP="00B574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4ED">
        <w:rPr>
          <w:rFonts w:ascii="Times New Roman" w:hAnsi="Times New Roman"/>
          <w:sz w:val="24"/>
          <w:szCs w:val="24"/>
        </w:rPr>
        <w:t>1. Шипилина, Л.А. Методология психолого-педагогических исследований: учебное пособие / Л.А. Шипилина. - 7-е изд., стер. - Москва: Издательство «Флинта», 2016. - 204 с. - ISBN 978-5-9765-1173-6; То же [Электронный ресурс]. - URL: </w:t>
      </w:r>
      <w:hyperlink r:id="rId18" w:history="1">
        <w:r w:rsidRPr="00B574ED">
          <w:rPr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 w:rsidRPr="00B574ED">
        <w:rPr>
          <w:rFonts w:ascii="Times New Roman" w:hAnsi="Times New Roman"/>
          <w:sz w:val="24"/>
          <w:szCs w:val="24"/>
        </w:rPr>
        <w:t>.</w:t>
      </w:r>
    </w:p>
    <w:p w:rsidR="00B574ED" w:rsidRPr="00B574ED" w:rsidRDefault="00B574ED" w:rsidP="00B574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4ED">
        <w:rPr>
          <w:rFonts w:ascii="Times New Roman" w:hAnsi="Times New Roman"/>
          <w:sz w:val="24"/>
          <w:szCs w:val="24"/>
        </w:rPr>
        <w:t>2. 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государственный университет, 2013. - 100 с. - ISBN 978-5-8353-1518-5; То же [Электронный ресурс]. - URL: </w:t>
      </w:r>
      <w:hyperlink r:id="rId19" w:history="1">
        <w:r w:rsidRPr="00B574E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http://biblioclub.ru/index.php?page=book&amp;id=232489</w:t>
        </w:r>
      </w:hyperlink>
      <w:r w:rsidRPr="00B574ED">
        <w:rPr>
          <w:rFonts w:ascii="Times New Roman" w:hAnsi="Times New Roman"/>
          <w:sz w:val="24"/>
          <w:szCs w:val="24"/>
        </w:rPr>
        <w:t>.</w:t>
      </w:r>
    </w:p>
    <w:p w:rsidR="00B574ED" w:rsidRPr="00B574ED" w:rsidRDefault="00B574ED" w:rsidP="00B574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574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B574ED" w:rsidRPr="00B574ED" w:rsidRDefault="00B574ED" w:rsidP="00B574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B574ED">
        <w:rPr>
          <w:rFonts w:ascii="Times New Roman" w:eastAsiaTheme="minorHAnsi" w:hAnsi="Times New Roman"/>
          <w:sz w:val="24"/>
          <w:szCs w:val="24"/>
        </w:rPr>
        <w:t xml:space="preserve">Скоробогатов, А.В. Нормативно-правовое обеспечение образования: учебное пособие </w:t>
      </w:r>
    </w:p>
    <w:p w:rsidR="00B574ED" w:rsidRPr="00B574ED" w:rsidRDefault="00B574ED" w:rsidP="00B574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574ED">
        <w:rPr>
          <w:rFonts w:ascii="Times New Roman" w:eastAsiaTheme="minorHAnsi" w:hAnsi="Times New Roman"/>
          <w:sz w:val="24"/>
          <w:szCs w:val="24"/>
        </w:rPr>
        <w:t>Федеральный портал Российское образование</w:t>
      </w:r>
    </w:p>
    <w:p w:rsidR="00CC5E50" w:rsidRDefault="00CC5E5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574ED" w:rsidRDefault="00B574ED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574ED" w:rsidRDefault="00B574ED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Перечень программного обеспечения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илидр.;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Сервисы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CC5E50" w:rsidRPr="00943FDA" w:rsidRDefault="0099173A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CC5E50" w:rsidRDefault="00CC5E50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CC5E50" w:rsidRDefault="0099173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CC5E50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74ED" w:rsidRDefault="00B574E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74ED" w:rsidRDefault="00B574E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74ED" w:rsidRDefault="00B574E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74ED" w:rsidRDefault="00B574E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74ED" w:rsidRDefault="00B574E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74ED" w:rsidRDefault="00B574E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74ED" w:rsidRDefault="00B574E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74ED" w:rsidRDefault="00B574E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74ED" w:rsidRDefault="00B574E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74ED" w:rsidRDefault="00B574ED">
      <w:pPr>
        <w:tabs>
          <w:tab w:val="left" w:pos="720"/>
        </w:tabs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5.2.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CC5E50" w:rsidRDefault="0099173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«ПСИХОЛОГО-ПЕДАГОГИЧЕСКАЯ ДИАГНОСТИКА»</w:t>
      </w:r>
    </w:p>
    <w:p w:rsidR="00CC5E50" w:rsidRDefault="00CC5E50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«Психолого-педагогическая диагностика»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на 3 и 4 курсе. 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Данная учебная дисциплина ориентирована на </w:t>
      </w:r>
      <w:r>
        <w:rPr>
          <w:rFonts w:ascii="Times New Roman" w:hAnsi="Times New Roman"/>
          <w:sz w:val="24"/>
          <w:szCs w:val="24"/>
        </w:rPr>
        <w:t>современные представления о психолого-педагогической диагностике как науке и области практической деятельности; источники возникновения психолого-педагогической диагностики и история появления основных методик; представлены психометрические основания диагностики, также анализируются основные классификации психодиагностических методик, описывается становление психических и личностных особенностей людей разного возраста, возможности их объективизации средствами психолого-педагогической диагностики.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«Психолого-педагогическая диагностика»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CC5E50" w:rsidRDefault="0099173A">
      <w:pPr>
        <w:autoSpaceDE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C5E50" w:rsidRDefault="009917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Учебная дисциплина «Психолого-педагогическая диагностика» относится к базовой части комплексного модуля «Методология и теория профессионально-педагогических систем». Дисциплина является основой для изучения таких дисциплин как «Педагогические коммуникации», «Мониторинг качества профессионального обучения».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>
        <w:rPr>
          <w:rFonts w:ascii="Times New Roman" w:hAnsi="Times New Roman"/>
          <w:color w:val="000000"/>
          <w:sz w:val="24"/>
          <w:szCs w:val="24"/>
        </w:rPr>
        <w:t>общетеоретическая и практическая подготовка специалиста в области психолого-педагогической диагностики, создание условий для формирования систематизированных научных представлений и практических умений, позволяющих квалифицированно проводить комплекс диагностических мероприятий.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- формирование у студентов систематических знаний о психолого-педагогической диагностике как науке;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- ознакомление будущих специалистов с комплексом современных психодиагностических методов и методик, особенностям их применения;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- ознакомление студентов с основными требованиями, предъявляемыми к разработке и адаптации психолого- педагогических диагностических методик;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- формирование умений и навыков пользования современными психодиагностическими методами и конкретными методиками, самостоятельной разработки соответствующих методик, психометрической оценки психодиагностических инструментов, проведения диагностического обследования.</w:t>
      </w:r>
    </w:p>
    <w:p w:rsidR="00CC5E50" w:rsidRDefault="00CC5E5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33"/>
        <w:gridCol w:w="2065"/>
        <w:gridCol w:w="1450"/>
        <w:gridCol w:w="2128"/>
        <w:gridCol w:w="1516"/>
        <w:gridCol w:w="1589"/>
      </w:tblGrid>
      <w:tr w:rsidR="00CC5E50">
        <w:trPr>
          <w:trHeight w:val="385"/>
        </w:trPr>
        <w:tc>
          <w:tcPr>
            <w:tcW w:w="1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C5E50">
        <w:trPr>
          <w:trHeight w:val="331"/>
        </w:trPr>
        <w:tc>
          <w:tcPr>
            <w:tcW w:w="1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 показатели оценки качества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CC5E50" w:rsidRDefault="00CC5E5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использовать профессионально-педагогические функции и профессионально важные и значимые качества будущих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рабочих, служащих и специалистов среднего звена в условиях организации педагогическим процессом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работы, Эссе</w:t>
            </w:r>
          </w:p>
          <w:p w:rsidR="00CC5E50" w:rsidRDefault="00CC5E50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331"/>
        </w:trPr>
        <w:tc>
          <w:tcPr>
            <w:tcW w:w="10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</w:t>
            </w:r>
          </w:p>
        </w:tc>
        <w:tc>
          <w:tcPr>
            <w:tcW w:w="12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работы, тест</w:t>
            </w:r>
          </w:p>
        </w:tc>
      </w:tr>
    </w:tbl>
    <w:p w:rsidR="00CC5E50" w:rsidRDefault="00CC5E50">
      <w:pPr>
        <w:autoSpaceDE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2562"/>
        <w:gridCol w:w="988"/>
        <w:gridCol w:w="1280"/>
        <w:gridCol w:w="1403"/>
        <w:gridCol w:w="1983"/>
        <w:gridCol w:w="1442"/>
      </w:tblGrid>
      <w:tr w:rsidR="00CC5E50">
        <w:trPr>
          <w:trHeight w:val="203"/>
        </w:trPr>
        <w:tc>
          <w:tcPr>
            <w:tcW w:w="3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C5E50">
        <w:trPr>
          <w:trHeight w:val="533"/>
        </w:trPr>
        <w:tc>
          <w:tcPr>
            <w:tcW w:w="3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3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916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Теоретические и методические основы психолого-педагогической диагностики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Введение в психолого-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педагогическую диагностику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История развития психолого- педагогической диагностики за рубежом и в России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Основные принципы и функции психолого-педагогической диагностики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1.4.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Основные направления психолого- педагогической диагностики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1.5.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Профессионально-этические принципы пользователя диагностическим инструментарием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C5E50">
        <w:trPr>
          <w:trHeight w:val="23"/>
        </w:trPr>
        <w:tc>
          <w:tcPr>
            <w:tcW w:w="916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Психометрические аспекты психолого-педагогической диагностики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2.1. Нормативная регуляция психодиагностической практики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2.2.Надежность, валидность, достоверность процедуры тестирования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2.3. Методы и методики психолого- педагогической диагностики, их классификация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Этапы диагностического процесса 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2.5. Планирование и разработка программы психолого-педагогического исследования по результатам диагностики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C5E50" w:rsidRDefault="0099173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:rsidR="00CC5E50" w:rsidRDefault="0099173A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:rsidR="00CC5E50" w:rsidRDefault="0099173A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:rsidR="00CC5E50" w:rsidRDefault="00CC5E50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664"/>
        <w:gridCol w:w="1252"/>
        <w:gridCol w:w="1426"/>
        <w:gridCol w:w="1377"/>
        <w:gridCol w:w="1161"/>
        <w:gridCol w:w="876"/>
        <w:gridCol w:w="1433"/>
        <w:gridCol w:w="1492"/>
      </w:tblGrid>
      <w:tr w:rsidR="00CC5E50">
        <w:trPr>
          <w:trHeight w:val="418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C5E50">
        <w:trPr>
          <w:trHeight w:val="20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C5E50">
        <w:trPr>
          <w:trHeight w:val="161"/>
        </w:trPr>
        <w:tc>
          <w:tcPr>
            <w:tcW w:w="935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  семестр</w:t>
            </w:r>
          </w:p>
        </w:tc>
      </w:tr>
      <w:tr w:rsidR="00CC5E50">
        <w:trPr>
          <w:trHeight w:val="161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11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1076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6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237"/>
        </w:trPr>
        <w:tc>
          <w:tcPr>
            <w:tcW w:w="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CC5E50">
        <w:trPr>
          <w:trHeight w:val="180"/>
        </w:trPr>
        <w:tc>
          <w:tcPr>
            <w:tcW w:w="935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 семестр</w:t>
            </w:r>
          </w:p>
        </w:tc>
      </w:tr>
      <w:tr w:rsidR="00CC5E50">
        <w:trPr>
          <w:trHeight w:val="382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C5E50">
        <w:trPr>
          <w:trHeight w:val="1061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C5E50">
        <w:trPr>
          <w:trHeight w:val="665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C5E50">
        <w:trPr>
          <w:trHeight w:val="394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C5E50">
        <w:trPr>
          <w:trHeight w:val="20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C5E50">
        <w:trPr>
          <w:trHeight w:val="209"/>
        </w:trPr>
        <w:tc>
          <w:tcPr>
            <w:tcW w:w="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numPr>
                <w:ilvl w:val="0"/>
                <w:numId w:val="11"/>
              </w:numPr>
              <w:snapToGrid w:val="0"/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C5E50" w:rsidRDefault="00CC5E50">
      <w:pPr>
        <w:autoSpaceDE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76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769"/>
        <w:gridCol w:w="1497"/>
        <w:gridCol w:w="1895"/>
        <w:gridCol w:w="958"/>
        <w:gridCol w:w="4597"/>
      </w:tblGrid>
      <w:tr w:rsidR="00CC5E50" w:rsidTr="00B574ED">
        <w:trPr>
          <w:trHeight w:val="855"/>
        </w:trPr>
        <w:tc>
          <w:tcPr>
            <w:tcW w:w="7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C5E50" w:rsidTr="00B574ED">
        <w:trPr>
          <w:trHeight w:val="279"/>
        </w:trPr>
        <w:tc>
          <w:tcPr>
            <w:tcW w:w="971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7 семестр</w:t>
            </w:r>
          </w:p>
        </w:tc>
      </w:tr>
      <w:tr w:rsidR="00CC5E50" w:rsidTr="00B574ED">
        <w:trPr>
          <w:trHeight w:val="272"/>
        </w:trPr>
        <w:tc>
          <w:tcPr>
            <w:tcW w:w="7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C5E50" w:rsidTr="00B574ED">
        <w:trPr>
          <w:trHeight w:val="82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C5E50" w:rsidTr="00B574ED">
        <w:trPr>
          <w:trHeight w:val="82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C5E50" w:rsidTr="00B574ED">
        <w:trPr>
          <w:trHeight w:val="82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CC5E50" w:rsidTr="00B574ED">
        <w:trPr>
          <w:trHeight w:val="82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CC5E50" w:rsidTr="00B574ED">
        <w:trPr>
          <w:trHeight w:val="82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CC5E50" w:rsidTr="00B574ED">
        <w:trPr>
          <w:trHeight w:val="82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CC5E50" w:rsidTr="00B574ED">
        <w:trPr>
          <w:trHeight w:val="82"/>
        </w:trPr>
        <w:tc>
          <w:tcPr>
            <w:tcW w:w="9716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 семестр</w:t>
            </w:r>
          </w:p>
        </w:tc>
      </w:tr>
      <w:tr w:rsidR="00CC5E50" w:rsidTr="00B574ED">
        <w:trPr>
          <w:trHeight w:val="82"/>
        </w:trPr>
        <w:tc>
          <w:tcPr>
            <w:tcW w:w="7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71-100% заданий</w:t>
            </w:r>
          </w:p>
        </w:tc>
      </w:tr>
      <w:tr w:rsidR="00CC5E50" w:rsidTr="00B574ED">
        <w:trPr>
          <w:trHeight w:val="234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C5E50" w:rsidTr="00B574ED">
        <w:trPr>
          <w:trHeight w:val="135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C5E50" w:rsidTr="00B574ED">
        <w:trPr>
          <w:trHeight w:val="135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C5E50" w:rsidTr="00B574ED">
        <w:trPr>
          <w:trHeight w:val="135"/>
        </w:trPr>
        <w:tc>
          <w:tcPr>
            <w:tcW w:w="7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C5E50" w:rsidRDefault="00CC5E50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574ED" w:rsidRPr="00B574ED" w:rsidRDefault="0099173A" w:rsidP="00B574E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="00B574ED" w:rsidRPr="00B574E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 xml:space="preserve">7.1. </w:t>
      </w:r>
      <w:r w:rsidR="00B574ED" w:rsidRPr="00B574ED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:rsidR="00B574ED" w:rsidRPr="00B574ED" w:rsidRDefault="00B574ED" w:rsidP="00B574ED">
      <w:pPr>
        <w:pStyle w:val="af"/>
        <w:numPr>
          <w:ilvl w:val="0"/>
          <w:numId w:val="19"/>
        </w:numPr>
        <w:spacing w:after="0" w:line="276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B574ED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Макадей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2015. - 251 с.: ил. - Библиогр.: с. 215-217 - ISBN 978-5-9296-0731-8 ; То же [Электронный ресурс]. - URL: </w:t>
      </w:r>
      <w:hyperlink r:id="rId20" w:history="1">
        <w:r w:rsidRPr="003750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http://biblioclub.ru/index.php?page=book&amp;id=457136</w:t>
        </w:r>
      </w:hyperlink>
      <w:r w:rsidRPr="00B574ED">
        <w:rPr>
          <w:rFonts w:ascii="Times New Roman" w:hAnsi="Times New Roman"/>
          <w:sz w:val="24"/>
          <w:szCs w:val="24"/>
        </w:rPr>
        <w:t>.</w:t>
      </w:r>
    </w:p>
    <w:p w:rsidR="00B574ED" w:rsidRPr="00B574ED" w:rsidRDefault="00B574ED" w:rsidP="00B574ED">
      <w:pPr>
        <w:pStyle w:val="af"/>
        <w:numPr>
          <w:ilvl w:val="0"/>
          <w:numId w:val="19"/>
        </w:numPr>
        <w:spacing w:after="0" w:line="276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B574ED">
        <w:rPr>
          <w:rFonts w:ascii="Times New Roman" w:hAnsi="Times New Roman"/>
          <w:sz w:val="24"/>
          <w:szCs w:val="24"/>
        </w:rPr>
        <w:t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Библиогр. в кн. - ISBN 978-5-9765-0288-8; То же [Электронный ресурс]. - URL: </w:t>
      </w:r>
      <w:hyperlink r:id="rId21" w:history="1">
        <w:r w:rsidRPr="00B574E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http://biblioclub.ru/index.php?page=book&amp;id=363877</w:t>
        </w:r>
      </w:hyperlink>
      <w:r w:rsidRPr="00B574ED">
        <w:rPr>
          <w:rFonts w:ascii="Times New Roman" w:hAnsi="Times New Roman"/>
          <w:sz w:val="24"/>
          <w:szCs w:val="24"/>
        </w:rPr>
        <w:t>.</w:t>
      </w:r>
    </w:p>
    <w:p w:rsidR="00B574ED" w:rsidRPr="00B574ED" w:rsidRDefault="00B574ED" w:rsidP="00B574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574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574ED" w:rsidRPr="00B574ED" w:rsidRDefault="00B574ED" w:rsidP="00B574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4ED">
        <w:rPr>
          <w:rFonts w:ascii="Times New Roman" w:hAnsi="Times New Roman"/>
          <w:sz w:val="24"/>
          <w:szCs w:val="24"/>
        </w:rPr>
        <w:t>1. Психолого-педагогическое сопровождение лиц с нарушением слуха: учебное пособие для студентов высших учебных заведений / ред. Е.Г. Речицкая;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2012. - 256 с. - ISBN 978-5-7042-2341-2; То же [Электронный ресурс]. - URL: </w:t>
      </w:r>
      <w:hyperlink r:id="rId22" w:history="1">
        <w:r w:rsidRPr="00B574E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http://biblioclub.ru/index.php?page=book&amp;id=212828</w:t>
        </w:r>
      </w:hyperlink>
      <w:r w:rsidRPr="00B574ED">
        <w:rPr>
          <w:rFonts w:ascii="Times New Roman" w:hAnsi="Times New Roman"/>
          <w:sz w:val="24"/>
          <w:szCs w:val="24"/>
        </w:rPr>
        <w:t>.</w:t>
      </w:r>
    </w:p>
    <w:p w:rsidR="00B574ED" w:rsidRPr="00B574ED" w:rsidRDefault="00B574ED" w:rsidP="00B574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574ED">
        <w:rPr>
          <w:rFonts w:ascii="Times New Roman" w:hAnsi="Times New Roman"/>
          <w:sz w:val="24"/>
          <w:szCs w:val="24"/>
        </w:rPr>
        <w:t>2. Сорокина, Н.А. Комплексная диагностика развития детей с речевыми нарушениями: учебное пособие / Н.А. Сорокина. - Москва: Гуманитарный издательский центр ВЛАДОС, 2013. - 114 с. - (Коррекционная педагогика). - ISBN 978-5-691-01920-3; То же [Электронный ресурс]. - URL: </w:t>
      </w:r>
      <w:hyperlink r:id="rId23" w:history="1">
        <w:r w:rsidRPr="00B574E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http://biblioclub.ru/index.php?page=book&amp;id=234876</w:t>
        </w:r>
      </w:hyperlink>
      <w:r w:rsidRPr="00B574ED">
        <w:rPr>
          <w:rFonts w:ascii="Times New Roman" w:hAnsi="Times New Roman"/>
          <w:sz w:val="24"/>
          <w:szCs w:val="24"/>
        </w:rPr>
        <w:t>.</w:t>
      </w:r>
    </w:p>
    <w:p w:rsidR="00B574ED" w:rsidRPr="00B574ED" w:rsidRDefault="00B574ED" w:rsidP="00B574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574E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ресурсов информационно-телекоммуникационной сети «Интернет», необходимых для освоения дисциплины</w:t>
      </w:r>
    </w:p>
    <w:p w:rsidR="00B574ED" w:rsidRPr="00B574ED" w:rsidRDefault="00B574ED" w:rsidP="00B574ED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B574ED">
        <w:rPr>
          <w:rFonts w:ascii="Times New Roman" w:hAnsi="Times New Roman"/>
          <w:sz w:val="24"/>
          <w:szCs w:val="24"/>
        </w:rPr>
        <w:t>1. Костюк, Н.В. Педагогика профессионального образования : учебное пособие / Н.В. Костюк 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 : Кемеровский государственный институт культуры, 2016. - 136 с. : табл. - Билиогр.: с. 114-115 - ISBN 978-5-8154-0349-9 ; То же [Электронный ресурс]. - URL: </w:t>
      </w:r>
      <w:hyperlink r:id="rId24" w:history="1">
        <w:r w:rsidRPr="00B574ED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B574ED">
        <w:rPr>
          <w:rFonts w:ascii="Times New Roman" w:hAnsi="Times New Roman"/>
          <w:sz w:val="24"/>
          <w:szCs w:val="24"/>
        </w:rPr>
        <w:t>.</w:t>
      </w:r>
    </w:p>
    <w:p w:rsidR="00CC5E50" w:rsidRPr="00B574ED" w:rsidRDefault="00CC5E50" w:rsidP="00B574E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C5E50" w:rsidRDefault="0099173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илидр.;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CC5E50" w:rsidRPr="00943FDA" w:rsidRDefault="0099173A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CC5E50" w:rsidRDefault="00CC5E50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CC5E50" w:rsidRDefault="0099173A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CC5E50" w:rsidRDefault="00CC5E50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CC5E50">
      <w:pPr>
        <w:autoSpaceDE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  <w:sectPr w:rsidR="00CC5E50">
          <w:footerReference w:type="default" r:id="rId25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CC5E50" w:rsidRDefault="0099173A">
      <w:pPr>
        <w:tabs>
          <w:tab w:val="left" w:pos="720"/>
          <w:tab w:val="left" w:pos="2977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5.3. ПРОГРАММА ДИСЦИПЛИНЫ</w:t>
      </w:r>
    </w:p>
    <w:p w:rsidR="00CC5E50" w:rsidRDefault="0099173A">
      <w:pPr>
        <w:spacing w:after="0"/>
        <w:jc w:val="center"/>
      </w:pPr>
      <w:r>
        <w:rPr>
          <w:rFonts w:ascii="Times New Roman" w:hAnsi="Times New Roman"/>
          <w:b/>
          <w:sz w:val="24"/>
          <w:szCs w:val="24"/>
        </w:rPr>
        <w:t>«ПЕДАГОГИЧЕСКИЕ КОММУНИКАЦИИ»</w:t>
      </w:r>
    </w:p>
    <w:p w:rsidR="00CC5E50" w:rsidRDefault="00CC5E50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tabs>
          <w:tab w:val="left" w:pos="720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«Педагогические коммуникации»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на 5 курсе.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систематизацию и интеграцию современных теоретических знаний о природе коммуникации; на использование педагогически целесообразных методов, приемов и средств педагогической коммуникации.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«Педагогические коммуникации» относится к базовой части комплексного модуля «Методология и теория профессионально-педагогических систем».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Мониторинг качества профессионального обучения, психолого-педагогическая диагностика.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Прогностическая деятельность педагога профессионального обучения, Педагогическое общение, Основы педагогических измерений.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создание условий для формирования коммуникативной компетентности обучающихся и освоение продуктивных форм деловой и межличностной коммуникации в системе образования.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осознать роль и место дисциплины «Педагогические коммуникации» в педагогической и профессиональной подготовке педагога профессионального обучения;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получить теоретические знания о сущности и специфике коммуникативной деятельности педагога;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раскрыть структуру современного коммуникативного образования;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определить структуру и логику построения коммуникативной деятельности в образовательном процессе;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систематизировать способы организации и механизмы коммуникативной деятельности педагога.</w:t>
      </w:r>
    </w:p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pStyle w:val="af"/>
        <w:autoSpaceDE w:val="0"/>
        <w:spacing w:after="0" w:line="276" w:lineRule="auto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34"/>
        <w:gridCol w:w="2066"/>
        <w:gridCol w:w="1451"/>
        <w:gridCol w:w="2078"/>
        <w:gridCol w:w="1549"/>
        <w:gridCol w:w="1603"/>
      </w:tblGrid>
      <w:tr w:rsidR="00CC5E50">
        <w:trPr>
          <w:trHeight w:val="385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C5E50">
        <w:trPr>
          <w:trHeight w:val="331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критериальные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показатели оценки качества</w:t>
            </w: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ОР.1-3-1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умения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применения новшеств и творчества 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образовательном процессе и проектирования путей и способов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повышения эффективности профессионально-педагогической деятельности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ПК-13</w:t>
            </w:r>
          </w:p>
          <w:p w:rsidR="00CC5E50" w:rsidRDefault="00CC5E5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CC5E50" w:rsidRDefault="0099173A">
            <w:pPr>
              <w:spacing w:after="0" w:line="240" w:lineRule="auto"/>
              <w:ind w:right="34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х работ</w:t>
            </w:r>
          </w:p>
          <w:p w:rsidR="00CC5E50" w:rsidRDefault="0099173A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CC5E50">
        <w:trPr>
          <w:trHeight w:val="331"/>
        </w:trPr>
        <w:tc>
          <w:tcPr>
            <w:tcW w:w="1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numPr>
                <w:ilvl w:val="0"/>
                <w:numId w:val="11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Демонстрирует умения 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:rsidR="00CC5E50" w:rsidRDefault="00CC5E5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2434"/>
        <w:gridCol w:w="988"/>
        <w:gridCol w:w="1280"/>
        <w:gridCol w:w="1403"/>
        <w:gridCol w:w="1983"/>
        <w:gridCol w:w="1442"/>
      </w:tblGrid>
      <w:tr w:rsidR="00CC5E50">
        <w:trPr>
          <w:trHeight w:val="203"/>
        </w:trPr>
        <w:tc>
          <w:tcPr>
            <w:tcW w:w="38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C5E50">
        <w:trPr>
          <w:trHeight w:val="533"/>
        </w:trPr>
        <w:tc>
          <w:tcPr>
            <w:tcW w:w="3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38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916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Основные направления развития теории практики педагогической коммуникации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Развитие социальной практики обучения коммуникации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Коммуникация как предмет изучения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 Развитие современного коммуникативного образования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C5E50">
        <w:trPr>
          <w:trHeight w:val="23"/>
        </w:trPr>
        <w:tc>
          <w:tcPr>
            <w:tcW w:w="916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Теоретические основы педагогической коммуникации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2.1. Сущность и структура педагогической коммуникации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2.2.Информационные основы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педагогической коммуникации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2.3. Модели педагогической коммуникации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C5E50">
        <w:trPr>
          <w:trHeight w:val="23"/>
        </w:trPr>
        <w:tc>
          <w:tcPr>
            <w:tcW w:w="916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Педагог как субъект коммуникативной деятельности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3.1. Специфика коммуникативной деятельности педагога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3.2.Структура и логика построения коммуникативной деятельности в образовательном процессе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3.3.Результативность коммуникативной деятельности педагога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CC5E50">
        <w:trPr>
          <w:trHeight w:val="23"/>
        </w:trPr>
        <w:tc>
          <w:tcPr>
            <w:tcW w:w="3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CC5E50">
      <w:pPr>
        <w:autoSpaceDE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C5E50" w:rsidRDefault="0099173A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:rsidR="00CC5E50" w:rsidRDefault="0099173A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Проектный метод</w:t>
      </w:r>
    </w:p>
    <w:p w:rsidR="00CC5E50" w:rsidRDefault="0099173A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:rsidR="00CC5E50" w:rsidRDefault="0099173A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C5E50" w:rsidRDefault="0099173A">
      <w:pPr>
        <w:autoSpaceDE w:val="0"/>
        <w:spacing w:after="0"/>
        <w:ind w:firstLine="709"/>
        <w:jc w:val="both"/>
      </w:pPr>
      <w:r>
        <w:t>6.1.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664"/>
        <w:gridCol w:w="1252"/>
        <w:gridCol w:w="1426"/>
        <w:gridCol w:w="1377"/>
        <w:gridCol w:w="1161"/>
        <w:gridCol w:w="876"/>
        <w:gridCol w:w="1433"/>
        <w:gridCol w:w="1492"/>
      </w:tblGrid>
      <w:tr w:rsidR="00CC5E50">
        <w:trPr>
          <w:trHeight w:val="418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C5E50">
        <w:trPr>
          <w:trHeight w:val="20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C5E50">
        <w:trPr>
          <w:trHeight w:val="161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11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11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615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82"/>
        </w:trPr>
        <w:tc>
          <w:tcPr>
            <w:tcW w:w="3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й с докладом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Презентация с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докладом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2-3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C5E50">
        <w:trPr>
          <w:trHeight w:val="1061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C5E50">
        <w:trPr>
          <w:trHeight w:val="665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CC5E50">
        <w:trPr>
          <w:trHeight w:val="394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C5E50">
        <w:trPr>
          <w:trHeight w:val="209"/>
        </w:trPr>
        <w:tc>
          <w:tcPr>
            <w:tcW w:w="3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snapToGrid w:val="0"/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CC5E50">
        <w:trPr>
          <w:trHeight w:val="209"/>
        </w:trPr>
        <w:tc>
          <w:tcPr>
            <w:tcW w:w="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numPr>
                <w:ilvl w:val="0"/>
                <w:numId w:val="11"/>
              </w:numPr>
              <w:snapToGrid w:val="0"/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C5E50" w:rsidRDefault="00CC5E50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769"/>
        <w:gridCol w:w="1497"/>
        <w:gridCol w:w="1895"/>
        <w:gridCol w:w="958"/>
        <w:gridCol w:w="4452"/>
      </w:tblGrid>
      <w:tr w:rsidR="00CC5E50">
        <w:trPr>
          <w:trHeight w:val="855"/>
        </w:trPr>
        <w:tc>
          <w:tcPr>
            <w:tcW w:w="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C5E50">
        <w:trPr>
          <w:trHeight w:val="2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CC5E50">
        <w:trPr>
          <w:trHeight w:val="113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CC5E50">
        <w:trPr>
          <w:trHeight w:val="27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CC5E50">
        <w:trPr>
          <w:trHeight w:val="82"/>
        </w:trPr>
        <w:tc>
          <w:tcPr>
            <w:tcW w:w="3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C5E50" w:rsidRDefault="00CC5E5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 или требует доработки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CC5E50">
        <w:trPr>
          <w:trHeight w:val="82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71-100% заданий</w:t>
            </w:r>
          </w:p>
        </w:tc>
      </w:tr>
      <w:tr w:rsidR="00CC5E50">
        <w:trPr>
          <w:trHeight w:val="234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C5E50">
        <w:trPr>
          <w:trHeight w:val="137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71-100% заданий</w:t>
            </w:r>
          </w:p>
        </w:tc>
      </w:tr>
      <w:tr w:rsidR="00CC5E5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C5E5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C5E5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C5E50">
        <w:trPr>
          <w:trHeight w:val="135"/>
        </w:trPr>
        <w:tc>
          <w:tcPr>
            <w:tcW w:w="3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C5E50" w:rsidRDefault="00CC5E50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574ED" w:rsidRPr="00347BF6" w:rsidRDefault="00B574ED" w:rsidP="00B574ED">
      <w:pPr>
        <w:numPr>
          <w:ilvl w:val="0"/>
          <w:numId w:val="21"/>
        </w:numPr>
        <w:tabs>
          <w:tab w:val="left" w:pos="993"/>
        </w:tabs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>Максимова, А.А. Основы педагогической коммуникации: учебное пособие / А.А. Максимова. - 2-е изд., стер. - Москва: Издательство «Флинта», 2015. - 167 с. - ISBN 978-5-9765-1943-5; То же [Электронный ресурс]. - URL: </w:t>
      </w:r>
      <w:hyperlink r:id="rId26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http://biblioclub.ru/index.php?page=book&amp;id=461090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.</w:t>
      </w:r>
    </w:p>
    <w:p w:rsidR="00B574ED" w:rsidRPr="00347BF6" w:rsidRDefault="00B574ED" w:rsidP="00B574ED">
      <w:pPr>
        <w:numPr>
          <w:ilvl w:val="0"/>
          <w:numId w:val="21"/>
        </w:numPr>
        <w:tabs>
          <w:tab w:val="left" w:pos="993"/>
        </w:tabs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lastRenderedPageBreak/>
        <w:t>Шарков, Ф.И. Коммуникология: теория и практика массовой информации: учебник / Ф.И. Шарков, В.В. Силкин; Международная академия коммуникологии. - Москва: Издательско-торговая корпорация «Дашков и К°», 2017. - 160 с. - Библиогр. в кн. - ISBN 978-5-394-02671-3; То же [Электронный ресурс]. - URL: </w:t>
      </w:r>
      <w:hyperlink r:id="rId27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http://biblioclub.ru/index.php?page=book&amp;id=495726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.</w:t>
      </w:r>
    </w:p>
    <w:p w:rsidR="00B574ED" w:rsidRPr="00347BF6" w:rsidRDefault="00B574ED" w:rsidP="00B574ED">
      <w:pPr>
        <w:numPr>
          <w:ilvl w:val="0"/>
          <w:numId w:val="21"/>
        </w:numPr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>Яковлева, Н.Ф. Деловое общение: учебное пособие / Н.Ф. Яковлева. - 2-е изд., стер. - Москва: Издательство «Флинта», 2014. - 269 с.: ил. - Библиогр. в кн. - ISBN 978-5-9765-1898-8; То же [Электронный ресурс]. - URL: </w:t>
      </w:r>
      <w:hyperlink r:id="rId28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http://biblioclub.ru/index.php?page=book&amp;id=363969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.</w:t>
      </w:r>
    </w:p>
    <w:p w:rsidR="00B574ED" w:rsidRPr="00263207" w:rsidRDefault="00B574ED" w:rsidP="00B574ED">
      <w:pPr>
        <w:pStyle w:val="af"/>
        <w:numPr>
          <w:ilvl w:val="1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B574ED" w:rsidRPr="00347BF6" w:rsidRDefault="00B574ED" w:rsidP="00B574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Алипханова, Ф.Н. Технология эффективности взаимодействия субъектов образовательного процесса в формировании коммуникативной компетентности будущих юристов: монография / Ф.Н. Алипханова; Дагестанский государственный педагогический университет. - Москва: Директ-Медиа, 201</w:t>
      </w:r>
      <w:r w:rsidR="0072598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</w:t>
      </w:r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- 179 с.: ил., схем. табл. - Библиогр. в кн. - ISBN 978-5-4475-9639-2; То же [Электронный ресурс]. - URL: http://biblioclub.ru/index.php?page=book&amp;id=484121.</w:t>
      </w:r>
    </w:p>
    <w:p w:rsidR="00B574ED" w:rsidRPr="00347BF6" w:rsidRDefault="00B574ED" w:rsidP="00B574E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Сальникова, О.А. Совершенствование коммуникативной компетенции учителя: Конспекты лекций. Тренинги: учебное пособие / О.А. Сальникова. - 3-е изд., стереотип. - Москва: Издательство «Флинта», 2016. - 86 с. - ISBN 978-5-9765-1114-9; То же [Электронный ресурс]. - URL: http://biblioclub.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ru/index.php?page=book&amp;id=83546</w:t>
      </w:r>
      <w:r w:rsidRPr="00347BF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B574ED" w:rsidRPr="00263207" w:rsidRDefault="00B574ED" w:rsidP="00B574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B574ED" w:rsidRPr="00B574ED" w:rsidRDefault="00B574ED" w:rsidP="00B574ED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B574ED">
        <w:rPr>
          <w:rFonts w:ascii="Times New Roman" w:hAnsi="Times New Roman"/>
          <w:sz w:val="24"/>
          <w:szCs w:val="24"/>
        </w:rPr>
        <w:t>1. Усманов, В.В. Профессиональная педагогика: учебное пособие / В.В. Усманов, Ю.В. Слесарев, И.В. Марусева. - Москва ; Берлин : Директ-Медиа, 2017. - 295 с. : ил., схем., табл. - Библиогр. в кн. - ISBN 978-5-4475-9237-0; То же [Электронный ресурс]. - URL: </w:t>
      </w:r>
      <w:hyperlink r:id="rId29" w:history="1">
        <w:r w:rsidRPr="00B574ED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http://biblioclub.ru/index.php?page=book&amp;id=474292</w:t>
        </w:r>
      </w:hyperlink>
      <w:r w:rsidRPr="00B574ED">
        <w:rPr>
          <w:rFonts w:ascii="Times New Roman" w:hAnsi="Times New Roman"/>
          <w:sz w:val="24"/>
          <w:szCs w:val="24"/>
        </w:rPr>
        <w:t>.</w:t>
      </w:r>
    </w:p>
    <w:p w:rsidR="00B574ED" w:rsidRDefault="00B574ED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C5E50" w:rsidRDefault="00CC5E50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C5E50" w:rsidRDefault="0099173A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MicrosoftOffice;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>илидр.;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сервисы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>идр.;</w:t>
      </w:r>
    </w:p>
    <w:p w:rsidR="00CC5E50" w:rsidRPr="00943FDA" w:rsidRDefault="0099173A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CC5E50" w:rsidRDefault="00CC5E50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CC5E50" w:rsidRDefault="0099173A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CC5E50" w:rsidRDefault="00CC5E50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</w:p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CC5E50">
          <w:footerReference w:type="default" r:id="rId30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CC5E50" w:rsidRDefault="0099173A">
      <w:pPr>
        <w:tabs>
          <w:tab w:val="left" w:pos="720"/>
        </w:tabs>
        <w:autoSpaceDE w:val="0"/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5.4. ПРОГРАММА ДИСЦИПЛИНЫ</w:t>
      </w:r>
    </w:p>
    <w:p w:rsidR="00CC5E50" w:rsidRDefault="0099173A">
      <w:pPr>
        <w:spacing w:after="0"/>
        <w:jc w:val="center"/>
      </w:pPr>
      <w:r>
        <w:rPr>
          <w:rFonts w:ascii="Times New Roman" w:hAnsi="Times New Roman"/>
          <w:b/>
          <w:sz w:val="24"/>
          <w:szCs w:val="24"/>
        </w:rPr>
        <w:t>«ОСНОВЫ ПЕДАГОГИЧЕСЧКИХ ИЗМЕРЕНИЙ»</w:t>
      </w:r>
    </w:p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tabs>
          <w:tab w:val="left" w:pos="720"/>
        </w:tabs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Основы педагогических измерений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педагогических измерений в профессиональном образовании.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>
        <w:rPr>
          <w:rFonts w:ascii="Times New Roman" w:hAnsi="Times New Roman"/>
          <w:sz w:val="24"/>
          <w:szCs w:val="24"/>
        </w:rPr>
        <w:t>современными средствами оценки результатов обучения, методологическими и теоретическими основами тестового контроля, порядком организации итоговой аттестации.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кейс-стадии.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«Основы педагогических измерений» относится к вариативной части комплексного модуля «Методология и теория профессионально-педагогических систем» и изучается на  3 курсе.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«Мониторинг качества профессионального обучения», «Психолого-педагогическая подготовка», «Педагогические коммуникации».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формирование способности и готовности выпускника грамотно осуществлять педагогические измерения при реализации задач, связанных с осуществлением научно-педагогических исследований.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формировать понимание сущности, принципов и возможностей педагогических измерений;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формировать представление о процессуальной специфике педагогических измерений;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развивать умения, обеспечивающие реализацию педагогических измерений в процессе диагностики и оценки результативности и эффективности педагогического исследования;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содействовать становлению личностных качеств, обеспечивающих успешность осуществления деятельности, связанной с педагогическими измерениями;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практически осваивать базовые процедуры использования измерительных инструментов в педагогике.</w:t>
      </w:r>
    </w:p>
    <w:p w:rsidR="00CC5E50" w:rsidRDefault="00CC5E50">
      <w:pPr>
        <w:autoSpaceDE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</w:pPr>
      <w: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27"/>
        <w:gridCol w:w="2050"/>
        <w:gridCol w:w="1440"/>
        <w:gridCol w:w="2017"/>
        <w:gridCol w:w="1505"/>
        <w:gridCol w:w="1742"/>
      </w:tblGrid>
      <w:tr w:rsidR="00CC5E50">
        <w:trPr>
          <w:trHeight w:val="385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C5E50">
        <w:trPr>
          <w:trHeight w:val="331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критериальные показатели оценки качества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ОР.1-4-1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проектировать и осуществлять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индивидуально-личностные концепции профессионально-педагогической деятельности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ОПК-1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:rsidR="00CC5E50" w:rsidRDefault="00CC5E5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Формы для оценки: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конспектов занятий; доклада и презентации</w:t>
            </w:r>
          </w:p>
        </w:tc>
      </w:tr>
      <w:tr w:rsidR="00CC5E50">
        <w:trPr>
          <w:trHeight w:val="331"/>
        </w:trPr>
        <w:tc>
          <w:tcPr>
            <w:tcW w:w="1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5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11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</w:t>
            </w:r>
          </w:p>
        </w:tc>
      </w:tr>
    </w:tbl>
    <w:p w:rsidR="00CC5E50" w:rsidRDefault="00CC5E50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C5E50" w:rsidRDefault="0099173A">
      <w:pPr>
        <w:autoSpaceDE w:val="0"/>
        <w:spacing w:after="0"/>
        <w:ind w:firstLine="709"/>
      </w:pPr>
      <w: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531"/>
        <w:gridCol w:w="2207"/>
        <w:gridCol w:w="968"/>
        <w:gridCol w:w="1253"/>
        <w:gridCol w:w="1373"/>
        <w:gridCol w:w="1938"/>
        <w:gridCol w:w="1411"/>
      </w:tblGrid>
      <w:tr w:rsidR="00CC5E50">
        <w:trPr>
          <w:trHeight w:val="203"/>
        </w:trPr>
        <w:tc>
          <w:tcPr>
            <w:tcW w:w="6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C5E50">
        <w:trPr>
          <w:trHeight w:val="533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6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измерений в образовании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Исторические аспекты развития педагогических измерений в отечественном образовании и 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Основные компоненты и понятийный аппарат в теории педагогических измерений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Уровни педагогических измерений и шкалы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C5E50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Педагогические измерения в системе управления качеством образования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Основные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подходы к трактовке качества образования в России и 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Сравнительные исследования качества образования в России и в мире, оценка реальной ситуации и прогнозирование тенденций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Качество учебных достижений, эволюция понятия и его современная трактовка в измерениях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качества профессионального образования в условиях внедрения федеральных государственных образовательных стандартов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C5E50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Система оценочной деятельности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Внешняя и внутренняя система оценки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Методы и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Инновационные системы оценивания новых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CC5E50">
        <w:trPr>
          <w:trHeight w:val="23"/>
        </w:trPr>
        <w:tc>
          <w:tcPr>
            <w:tcW w:w="935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Педагогическое тестирование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Понятийно–классификационная база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современного тестирования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C5E50">
        <w:trPr>
          <w:trHeight w:val="23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4.2</w:t>
            </w:r>
          </w:p>
        </w:tc>
        <w:tc>
          <w:tcPr>
            <w:tcW w:w="3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конструирования тестов как контрольных измерительных материалов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C5E50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Экзамен 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C5E50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выполнение учебно-исследовательских заданий, использование ЭОС, обсуждение проблем в микрогруппах, д</w:t>
      </w:r>
      <w:r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:rsidR="00CC5E50" w:rsidRDefault="00CC5E50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C5E50" w:rsidRDefault="0099173A">
      <w:pPr>
        <w:autoSpaceDE w:val="0"/>
        <w:spacing w:after="0"/>
        <w:ind w:firstLine="709"/>
      </w:pPr>
      <w:r>
        <w:t>6.1. Рейтинг-план</w:t>
      </w:r>
    </w:p>
    <w:tbl>
      <w:tblPr>
        <w:tblW w:w="9469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641"/>
        <w:gridCol w:w="1202"/>
        <w:gridCol w:w="1787"/>
        <w:gridCol w:w="1285"/>
        <w:gridCol w:w="1116"/>
        <w:gridCol w:w="844"/>
        <w:gridCol w:w="1375"/>
        <w:gridCol w:w="1431"/>
      </w:tblGrid>
      <w:tr w:rsidR="00CC5E50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C5E50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C5E50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  <w:p w:rsidR="00CC5E50" w:rsidRDefault="00CC5E50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освоения содержания лекций в ЭОС 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C5E50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C5E50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C5E50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CC5E50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C5E50" w:rsidRDefault="00CC5E50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:rsidR="00CC5E50" w:rsidRDefault="00CC5E50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474" w:type="dxa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581"/>
        <w:gridCol w:w="1497"/>
        <w:gridCol w:w="2256"/>
        <w:gridCol w:w="971"/>
        <w:gridCol w:w="4169"/>
      </w:tblGrid>
      <w:tr w:rsidR="00CC5E50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C5E50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C5E50">
        <w:trPr>
          <w:trHeight w:val="24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CC5E50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CC5E50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CC5E50">
        <w:trPr>
          <w:trHeight w:val="23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CC5E50">
        <w:trPr>
          <w:trHeight w:val="36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CC5E50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C5E50">
        <w:trPr>
          <w:trHeight w:val="212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C5E50">
        <w:trPr>
          <w:trHeight w:val="201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C5E50">
        <w:trPr>
          <w:trHeight w:val="137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CC5E50">
        <w:trPr>
          <w:trHeight w:val="135"/>
        </w:trPr>
        <w:tc>
          <w:tcPr>
            <w:tcW w:w="59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CC5E50" w:rsidRDefault="00CC5E5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B08FB" w:rsidRPr="00EB08FB" w:rsidRDefault="00EB08FB" w:rsidP="00EB08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8F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B08F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B08FB" w:rsidRPr="00EB08FB" w:rsidRDefault="00EB08FB" w:rsidP="00EB08FB">
      <w:pPr>
        <w:numPr>
          <w:ilvl w:val="0"/>
          <w:numId w:val="2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EB08FB">
        <w:rPr>
          <w:rFonts w:ascii="Times New Roman" w:eastAsiaTheme="minorHAnsi" w:hAnsi="Times New Roman"/>
          <w:sz w:val="24"/>
          <w:szCs w:val="24"/>
        </w:rPr>
        <w:t>Клименко, А.В. Инновационное проектирование оценочных средств в системе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 - 124 с.: ил. - ISBN 978-5-4263-0142-9; То же [Электронный ресурс]. - URL: </w:t>
      </w:r>
      <w:hyperlink r:id="rId31" w:history="1">
        <w:r w:rsidRPr="00EB08FB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http://biblioclub.ru/index.php?page=book&amp;id=274985</w:t>
        </w:r>
      </w:hyperlink>
      <w:r w:rsidRPr="00EB08FB">
        <w:rPr>
          <w:rFonts w:ascii="Times New Roman" w:eastAsiaTheme="minorHAnsi" w:hAnsi="Times New Roman"/>
          <w:sz w:val="24"/>
          <w:szCs w:val="24"/>
        </w:rPr>
        <w:t>.</w:t>
      </w:r>
    </w:p>
    <w:p w:rsidR="00EB08FB" w:rsidRPr="00EB08FB" w:rsidRDefault="00EB08FB" w:rsidP="00EB08FB">
      <w:pPr>
        <w:numPr>
          <w:ilvl w:val="0"/>
          <w:numId w:val="2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HAnsi" w:hAnsi="Times New Roman"/>
          <w:sz w:val="24"/>
          <w:szCs w:val="24"/>
        </w:rPr>
      </w:pPr>
      <w:r w:rsidRPr="00EB08FB">
        <w:rPr>
          <w:rFonts w:ascii="Times New Roman" w:eastAsiaTheme="minorHAnsi" w:hAnsi="Times New Roman"/>
          <w:sz w:val="24"/>
          <w:szCs w:val="24"/>
        </w:rPr>
        <w:t>Шипилина, Л.А. Методология психолого-педагогических исследований: учебное пособие / Л.А. Шипилина. - 7-е изд., стер. - Москва: Издательство «Флинта», 2016. - 204 с. - ISBN 978-5-9765-1173-6; То же [Электронный ресурс]. - URL: </w:t>
      </w:r>
      <w:hyperlink r:id="rId32" w:history="1">
        <w:r w:rsidRPr="00EB08FB">
          <w:rPr>
            <w:rFonts w:ascii="Times New Roman" w:eastAsiaTheme="minorHAnsi" w:hAnsi="Times New Roman"/>
            <w:sz w:val="24"/>
            <w:szCs w:val="24"/>
          </w:rPr>
          <w:t>http://biblioclub.ru/index.php?page=book&amp;id=93458</w:t>
        </w:r>
      </w:hyperlink>
      <w:r w:rsidRPr="00EB08FB">
        <w:rPr>
          <w:rFonts w:ascii="Times New Roman" w:eastAsiaTheme="minorHAnsi" w:hAnsi="Times New Roman"/>
          <w:sz w:val="24"/>
          <w:szCs w:val="24"/>
        </w:rPr>
        <w:t>.</w:t>
      </w:r>
    </w:p>
    <w:p w:rsidR="00EB08FB" w:rsidRPr="00EB08FB" w:rsidRDefault="00EB08FB" w:rsidP="00EB08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8F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B08FB" w:rsidRPr="00EB08FB" w:rsidRDefault="00EB08FB" w:rsidP="00EB08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B08FB">
        <w:rPr>
          <w:rFonts w:ascii="Times New Roman" w:hAnsi="Times New Roman"/>
          <w:sz w:val="24"/>
          <w:szCs w:val="24"/>
        </w:rPr>
        <w:t>1. Крившенко, Л.П. Педагогика: учебник / Л.П. Крившенко, Л.В. Юркина. - Москва: Проспект, 2017. - 238 с.: ил. - Библиогр. в кн. - ISBN 978-5-392-25321-0; То же [Электронный ресурс]. - URL: </w:t>
      </w:r>
      <w:hyperlink r:id="rId33" w:history="1">
        <w:r w:rsidRPr="00EB08FB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EB08FB" w:rsidRPr="00EB08FB" w:rsidRDefault="00EB08FB" w:rsidP="00EB08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B08FB">
        <w:rPr>
          <w:rFonts w:ascii="Times New Roman" w:hAnsi="Times New Roman"/>
          <w:sz w:val="24"/>
          <w:szCs w:val="24"/>
        </w:rPr>
        <w:t xml:space="preserve">2. Юдина, О.И. Методология педагогического исследования: учебное пособие / О.И. Юдина; Министерство образования и науки Российской Федерации, Федеральное </w:t>
      </w:r>
      <w:r w:rsidRPr="00EB08FB">
        <w:rPr>
          <w:rFonts w:ascii="Times New Roman" w:hAnsi="Times New Roman"/>
          <w:sz w:val="24"/>
          <w:szCs w:val="24"/>
        </w:rPr>
        <w:lastRenderedPageBreak/>
        <w:t>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 с. 139-140; То же [Электронный ресурс]. - URL: </w:t>
      </w:r>
      <w:hyperlink r:id="rId34" w:history="1">
        <w:r w:rsidRPr="00EB08FB">
          <w:rPr>
            <w:rFonts w:ascii="Times New Roman" w:hAnsi="Times New Roman"/>
            <w:sz w:val="24"/>
            <w:szCs w:val="24"/>
            <w:u w:val="single"/>
          </w:rPr>
          <w:t>http://biblioclub.ru/index.php?page=book&amp;id=270324</w:t>
        </w:r>
      </w:hyperlink>
      <w:r w:rsidRPr="00EB08FB">
        <w:rPr>
          <w:rFonts w:ascii="Times New Roman" w:hAnsi="Times New Roman"/>
          <w:sz w:val="24"/>
          <w:szCs w:val="24"/>
        </w:rPr>
        <w:t>.</w:t>
      </w:r>
    </w:p>
    <w:p w:rsidR="00EB08FB" w:rsidRPr="00EB08FB" w:rsidRDefault="00EB08FB" w:rsidP="00EB08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8F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EB08FB" w:rsidRPr="00EB08FB" w:rsidRDefault="00EB08FB" w:rsidP="00EB08FB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B08FB">
        <w:rPr>
          <w:rFonts w:ascii="Times New Roman" w:hAnsi="Times New Roman"/>
          <w:sz w:val="24"/>
          <w:szCs w:val="24"/>
        </w:rPr>
        <w:t>Ваганова О.И. Основы педагогических измерений // Хроники объединенного фонда электронных ресурсов Наука и образование. 2015. № 7 (74). С. 61.</w:t>
      </w:r>
    </w:p>
    <w:p w:rsidR="00EB08FB" w:rsidRPr="00EB08FB" w:rsidRDefault="00EB08FB" w:rsidP="00EB08FB">
      <w:pPr>
        <w:numPr>
          <w:ilvl w:val="0"/>
          <w:numId w:val="2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68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08FB">
        <w:rPr>
          <w:rFonts w:ascii="Times New Roman" w:eastAsia="Times New Roman" w:hAnsi="Times New Roman"/>
          <w:bCs/>
          <w:sz w:val="24"/>
          <w:szCs w:val="24"/>
          <w:lang w:eastAsia="ru-RU"/>
        </w:rPr>
        <w:t>Ванина Э.В. Методология социально-педагогических измерений (синергетический подход). Монография. СПб.СПбАППО, 2014 http://socpedmeasuring.ru/files/Metodologiya_SPI-1.pdf</w:t>
      </w:r>
    </w:p>
    <w:p w:rsidR="00CC5E50" w:rsidRDefault="00CC5E50">
      <w:pPr>
        <w:autoSpaceDE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pStyle w:val="af"/>
        <w:numPr>
          <w:ilvl w:val="0"/>
          <w:numId w:val="2"/>
        </w:numPr>
        <w:tabs>
          <w:tab w:val="left" w:pos="993"/>
        </w:tabs>
        <w:autoSpaceDE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C5E50" w:rsidRDefault="00CC5E50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C5E50" w:rsidRDefault="009917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C5E50" w:rsidRDefault="0099173A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MicrosoftOffice;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>илидр.;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hAnsi="Times New Roman"/>
          <w:bCs/>
          <w:sz w:val="24"/>
          <w:szCs w:val="24"/>
        </w:rPr>
        <w:t>сервисы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>идр.;</w:t>
      </w:r>
    </w:p>
    <w:p w:rsidR="00CC5E50" w:rsidRPr="00943FDA" w:rsidRDefault="0099173A">
      <w:pPr>
        <w:autoSpaceDE w:val="0"/>
        <w:spacing w:after="0"/>
        <w:ind w:firstLine="709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CC5E50" w:rsidRDefault="00CC5E50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CC5E50" w:rsidRDefault="0099173A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  <w:sectPr w:rsidR="00CC5E50">
          <w:footerReference w:type="default" r:id="rId35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CC5E50" w:rsidRDefault="0099173A">
      <w:pPr>
        <w:spacing w:after="0"/>
        <w:jc w:val="center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CC5E50" w:rsidRDefault="0099173A">
      <w:pPr>
        <w:spacing w:after="0"/>
        <w:jc w:val="center"/>
      </w:pPr>
      <w:r>
        <w:rPr>
          <w:rFonts w:ascii="Times New Roman" w:hAnsi="Times New Roman"/>
          <w:b/>
          <w:sz w:val="24"/>
          <w:szCs w:val="24"/>
        </w:rPr>
        <w:t>«ПРОГНОСТИЧЕСКАЯ ДЕЯТЕЛЬНОСТЬ ПЕДАГОГА ПРОФЕССИОНАЛЬНОГО ОБУЧЕНИЯ»</w:t>
      </w:r>
    </w:p>
    <w:p w:rsidR="00CC5E50" w:rsidRDefault="00CC5E50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CC5E50" w:rsidRDefault="0099173A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«Прогностическая деятельность педагога профессионального обучения»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6 семестре третьего курса.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создает условия для более глубокого познания актуальных проблем прогнозирования, которые имеют место в системе современного профессионального образования. Она направлена на формирование определенных общекультурных и профессиональных компетенций выпускника вуза в соответствии с квалификацией.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«Прогностическая деятельность педагога профессионального обучения» относится к вариативной части комплексного модуля «Методология и теория профессионально-педагогических систем».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«Мониторинг качества профессионального обучения», «Психолого-педагогическая диагностика», «Педагогические коммуникации», 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«Педагогическое общение».</w:t>
      </w:r>
    </w:p>
    <w:p w:rsidR="00CC5E50" w:rsidRDefault="0099173A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создание условий для формирования у обучающихся системы знаний, навыков и умений в области теории и технологии научного прогнозирования в образовательном процессе.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рассмотреть теоретико-методологические и технологические основы прогнозирования в образовании;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охарактеризовать роль и значение прогнозирования в структуре современной педагогической деятельности;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изучить основные этапы прогностической деятельности педагога профессионального обучения.</w:t>
      </w:r>
    </w:p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43"/>
        <w:gridCol w:w="2091"/>
        <w:gridCol w:w="1467"/>
        <w:gridCol w:w="2058"/>
        <w:gridCol w:w="1534"/>
        <w:gridCol w:w="1588"/>
      </w:tblGrid>
      <w:tr w:rsidR="00CC5E50">
        <w:trPr>
          <w:trHeight w:val="385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uppressAutoHyphens/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:rsidR="00CC5E50" w:rsidRDefault="00CC5E50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C5E50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критериальные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показатели оценки качества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ОР.1-5-1</w:t>
            </w:r>
          </w:p>
          <w:p w:rsidR="00CC5E50" w:rsidRDefault="00CC5E5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анализировать информацию для решения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проблем, возникающих в профессионально-педагогической деятельности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ОПК-7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:rsidR="00CC5E50" w:rsidRDefault="00CC5E5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C5E50" w:rsidRDefault="00CC5E5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Критерии оценки выполнения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практических работ</w:t>
            </w:r>
          </w:p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C5E50" w:rsidRDefault="00CC5E50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>
              <w:rPr>
                <w:rFonts w:ascii="Times New Roman" w:hAnsi="Times New Roman"/>
                <w:sz w:val="24"/>
              </w:rPr>
              <w:t xml:space="preserve"> прогнозировать результаты профессионально-педагогической деятельности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CC5E50" w:rsidRDefault="00CC5E50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C5E50" w:rsidRDefault="0099173A">
      <w:pPr>
        <w:autoSpaceDE w:val="0"/>
        <w:spacing w:after="0"/>
        <w:ind w:firstLine="709"/>
        <w:jc w:val="both"/>
      </w:pPr>
      <w:r>
        <w:t>5.1. 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2234"/>
        <w:gridCol w:w="986"/>
        <w:gridCol w:w="1647"/>
        <w:gridCol w:w="1399"/>
        <w:gridCol w:w="1977"/>
        <w:gridCol w:w="1438"/>
      </w:tblGrid>
      <w:tr w:rsidR="00CC5E50">
        <w:trPr>
          <w:trHeight w:val="203"/>
        </w:trPr>
        <w:tc>
          <w:tcPr>
            <w:tcW w:w="385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1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C5E50">
        <w:trPr>
          <w:trHeight w:val="533"/>
        </w:trPr>
        <w:tc>
          <w:tcPr>
            <w:tcW w:w="3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3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3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935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Теоретические основы прогнозирования в системе образования</w:t>
            </w:r>
          </w:p>
        </w:tc>
      </w:tr>
      <w:tr w:rsidR="00CC5E50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Признаки прогнозирования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C5E50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Функции прогнозирования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CC5E50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Методы прогнозирования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C5E50">
        <w:trPr>
          <w:trHeight w:val="23"/>
        </w:trPr>
        <w:tc>
          <w:tcPr>
            <w:tcW w:w="935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Педагогические основы прогностической деятельности в системе профессионального образования</w:t>
            </w:r>
          </w:p>
        </w:tc>
      </w:tr>
      <w:tr w:rsidR="00CC5E50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 Структура и содержание прогностической деятельности педагога профессионального обучения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C5E50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Принципы, функции прогностической деятельности педагога профессионального обучения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C5E50">
        <w:trPr>
          <w:trHeight w:val="988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2.3. Этапы прогностической деятельности педагога профессионального обучения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C5E50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C5E50">
        <w:trPr>
          <w:trHeight w:val="23"/>
        </w:trPr>
        <w:tc>
          <w:tcPr>
            <w:tcW w:w="3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2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C5E50" w:rsidRDefault="0099173A">
      <w:pPr>
        <w:tabs>
          <w:tab w:val="left" w:pos="160"/>
          <w:tab w:val="left" w:pos="415"/>
        </w:tabs>
        <w:spacing w:after="0"/>
      </w:pPr>
      <w:r>
        <w:rPr>
          <w:rFonts w:ascii="Times New Roman" w:hAnsi="Times New Roman"/>
          <w:sz w:val="24"/>
          <w:szCs w:val="24"/>
        </w:rPr>
        <w:t>Метод проектного обучения</w:t>
      </w:r>
    </w:p>
    <w:p w:rsidR="00CC5E50" w:rsidRDefault="0099173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Практикум</w:t>
      </w:r>
    </w:p>
    <w:p w:rsidR="00CC5E50" w:rsidRDefault="0099173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CC5E50" w:rsidRDefault="00CC5E5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C5E50" w:rsidRDefault="0099173A">
      <w:pPr>
        <w:autoSpaceDE w:val="0"/>
        <w:spacing w:after="0"/>
        <w:ind w:firstLine="709"/>
        <w:jc w:val="both"/>
      </w:pPr>
      <w:r>
        <w:t>6.1.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490"/>
        <w:gridCol w:w="1304"/>
        <w:gridCol w:w="1486"/>
        <w:gridCol w:w="1234"/>
        <w:gridCol w:w="1208"/>
        <w:gridCol w:w="909"/>
        <w:gridCol w:w="1494"/>
        <w:gridCol w:w="1556"/>
      </w:tblGrid>
      <w:tr w:rsidR="00CC5E50">
        <w:trPr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C5E50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C5E50">
        <w:trPr>
          <w:trHeight w:val="1139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Работа проектным заданием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0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C5E50" w:rsidRDefault="00CC5E50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 w:line="240" w:lineRule="auto"/>
        <w:ind w:firstLine="709"/>
        <w:jc w:val="both"/>
      </w:pPr>
      <w:r>
        <w:t>6.2. Критерии аттестации</w:t>
      </w:r>
    </w:p>
    <w:tbl>
      <w:tblPr>
        <w:tblW w:w="5000" w:type="pct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540"/>
        <w:gridCol w:w="1497"/>
        <w:gridCol w:w="2196"/>
        <w:gridCol w:w="966"/>
        <w:gridCol w:w="4372"/>
      </w:tblGrid>
      <w:tr w:rsidR="00CC5E50">
        <w:trPr>
          <w:trHeight w:val="855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C5E50">
        <w:trPr>
          <w:trHeight w:val="206"/>
        </w:trPr>
        <w:tc>
          <w:tcPr>
            <w:tcW w:w="5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4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работ по разделу 1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CC5E50">
        <w:trPr>
          <w:trHeight w:val="281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CC5E50">
        <w:trPr>
          <w:trHeight w:val="272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CC5E50">
        <w:trPr>
          <w:trHeight w:val="20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C5E50">
        <w:trPr>
          <w:trHeight w:val="21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C5E50">
        <w:trPr>
          <w:trHeight w:val="202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C5E50">
        <w:trPr>
          <w:trHeight w:val="470"/>
        </w:trPr>
        <w:tc>
          <w:tcPr>
            <w:tcW w:w="5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4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 по разделу 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CC5E50">
        <w:trPr>
          <w:trHeight w:val="470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CC5E50">
        <w:trPr>
          <w:trHeight w:val="84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CC5E50">
        <w:trPr>
          <w:trHeight w:val="470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CC5E50">
        <w:trPr>
          <w:trHeight w:val="470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CC5E50">
        <w:trPr>
          <w:trHeight w:val="470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CC5E50">
        <w:trPr>
          <w:trHeight w:val="27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CC5E50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749DF" w:rsidRDefault="006749DF" w:rsidP="00674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749DF" w:rsidRPr="00347BF6" w:rsidRDefault="006749DF" w:rsidP="006749DF">
      <w:pPr>
        <w:numPr>
          <w:ilvl w:val="0"/>
          <w:numId w:val="24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>Арон, И.С. Социальное проектирование как технология формирования социально-личностных компетенций студентов вуза: учебное пособие / И.С. Арон; Поволжский государственный технологический университет. - Йошкар-Ола: ПГТУ, 2016. - 108 с. - Библиогр. в кн. - ISBN 978-5-8158-1630-5; То же [Электронный ресурс]. - URL: </w:t>
      </w:r>
      <w:hyperlink r:id="rId36" w:history="1">
        <w:r w:rsidRPr="00347BF6">
          <w:rPr>
            <w:rFonts w:ascii="Times New Roman" w:eastAsiaTheme="minorHAnsi" w:hAnsi="Times New Roman" w:cstheme="minorBidi"/>
            <w:sz w:val="24"/>
            <w:szCs w:val="24"/>
          </w:rPr>
          <w:t>http://biblioclub.ru/index.php?page=book&amp;id=459455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.</w:t>
      </w:r>
    </w:p>
    <w:p w:rsidR="006749DF" w:rsidRPr="00347BF6" w:rsidRDefault="006749DF" w:rsidP="006749DF">
      <w:pPr>
        <w:numPr>
          <w:ilvl w:val="0"/>
          <w:numId w:val="24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>Артеменко, О.Н. Педагогика: учебное пособие / О.Н. Артеменко, Л.И. Макадей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2015. - 251 с.: ил. - Библиогр.: с. 215-217 - ISBN 978-5-9296-0731-8 ; То же [Электронный ресурс]. - URL: </w:t>
      </w:r>
      <w:hyperlink r:id="rId37" w:history="1">
        <w:r w:rsidRPr="0037506F">
          <w:rPr>
            <w:rStyle w:val="af6"/>
            <w:rFonts w:ascii="Times New Roman" w:eastAsiaTheme="minorHAnsi" w:hAnsi="Times New Roman"/>
            <w:sz w:val="24"/>
            <w:szCs w:val="24"/>
          </w:rPr>
          <w:t>http://biblioclub.ru/index.php?page=book&amp;id=457136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.</w:t>
      </w:r>
    </w:p>
    <w:p w:rsidR="006749DF" w:rsidRDefault="006749DF" w:rsidP="00674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749DF" w:rsidRPr="00347BF6" w:rsidRDefault="006749DF" w:rsidP="006749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t>1. Компетентностный подход в образовании: учебное пособие / сост. Е.Н. Измайлова, Э.Г. Касимова;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38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http://biblioclub.ru/index.php?page=book&amp;id=445137</w:t>
        </w:r>
      </w:hyperlink>
      <w:r w:rsidRPr="00347BF6">
        <w:rPr>
          <w:rFonts w:ascii="Times New Roman" w:hAnsi="Times New Roman"/>
          <w:sz w:val="24"/>
          <w:szCs w:val="24"/>
        </w:rPr>
        <w:t>.</w:t>
      </w:r>
    </w:p>
    <w:p w:rsidR="006749DF" w:rsidRPr="00347BF6" w:rsidRDefault="006749DF" w:rsidP="006749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t xml:space="preserve">2. Пешкова, В.Е. Педагогика: курс лекций: учебное пособие / В.Е. Пешкова. - Москва; Берлин: Директ-Медиа, 2015. - Ч. 3. Теория и методика воспитания. - 161 с.: ил. - </w:t>
      </w:r>
      <w:r w:rsidRPr="00347BF6">
        <w:rPr>
          <w:rFonts w:ascii="Times New Roman" w:hAnsi="Times New Roman"/>
          <w:sz w:val="24"/>
          <w:szCs w:val="24"/>
        </w:rPr>
        <w:lastRenderedPageBreak/>
        <w:t>Библиогр. в кн. - ISBN 978-5-4475-3913-9; То же [Электронный ресурс]. - URL: </w:t>
      </w:r>
      <w:hyperlink r:id="rId39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http://biblioclub.ru/index.php?page=book&amp;id=426827</w:t>
        </w:r>
      </w:hyperlink>
      <w:r w:rsidRPr="00347BF6">
        <w:rPr>
          <w:rFonts w:ascii="Times New Roman" w:hAnsi="Times New Roman"/>
          <w:sz w:val="24"/>
          <w:szCs w:val="24"/>
        </w:rPr>
        <w:t>.</w:t>
      </w:r>
    </w:p>
    <w:p w:rsidR="00CC5E50" w:rsidRDefault="0099173A" w:rsidP="006749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749DF" w:rsidRDefault="006749DF" w:rsidP="006749DF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 Усманов, В.В. Профессиональная педагогика: учебное пособие / В.В. Усманов, Ю.В. Слесарев, И.В. Марусева. - Москва ; Берлин : Директ-Медиа, 2017. - 295 с. : ил., схем., табл. - Библиогр. в кн. - ISBN 978-5-4475-9237-0; То же [Электронный ресурс]. - URL: </w:t>
      </w:r>
      <w:hyperlink r:id="rId40" w:history="1">
        <w:r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CC5E50" w:rsidRDefault="00CC5E50" w:rsidP="006749DF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C5E50" w:rsidRDefault="0099173A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CC5E50" w:rsidRDefault="0099173A">
      <w:pPr>
        <w:autoSpaceDE w:val="0"/>
        <w:spacing w:after="0"/>
        <w:ind w:left="567"/>
        <w:jc w:val="both"/>
      </w:pPr>
      <w:r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CC5E50" w:rsidRDefault="0099173A">
      <w:pPr>
        <w:autoSpaceDE w:val="0"/>
        <w:spacing w:after="0"/>
        <w:ind w:left="567"/>
        <w:jc w:val="both"/>
      </w:pPr>
      <w:r>
        <w:rPr>
          <w:rFonts w:ascii="Times New Roman" w:hAnsi="Times New Roman"/>
          <w:bCs/>
          <w:sz w:val="24"/>
          <w:szCs w:val="24"/>
        </w:rPr>
        <w:t xml:space="preserve">Браузеры 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 xml:space="preserve"> илидр.;</w:t>
      </w:r>
    </w:p>
    <w:p w:rsidR="00CC5E50" w:rsidRDefault="0099173A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CC5E50" w:rsidRDefault="0099173A">
      <w:pPr>
        <w:autoSpaceDE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CC5E50" w:rsidRDefault="0099173A">
      <w:pPr>
        <w:autoSpaceDE w:val="0"/>
        <w:spacing w:after="0"/>
        <w:ind w:left="567"/>
        <w:jc w:val="both"/>
      </w:pPr>
      <w:r>
        <w:rPr>
          <w:rFonts w:ascii="Times New Roman" w:hAnsi="Times New Roman"/>
          <w:bCs/>
          <w:sz w:val="24"/>
          <w:szCs w:val="24"/>
        </w:rPr>
        <w:t>сервисы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визуализации, например, </w:t>
      </w:r>
      <w:r>
        <w:rPr>
          <w:rFonts w:ascii="Times New Roman" w:hAnsi="Times New Roman"/>
          <w:bCs/>
          <w:sz w:val="24"/>
          <w:szCs w:val="24"/>
          <w:lang w:val="en-US"/>
        </w:rPr>
        <w:t>Bubbl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us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Mindmeister</w:t>
      </w:r>
      <w:r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>идр.;</w:t>
      </w:r>
    </w:p>
    <w:p w:rsidR="00CC5E50" w:rsidRPr="00943FDA" w:rsidRDefault="0099173A">
      <w:pPr>
        <w:autoSpaceDE w:val="0"/>
        <w:spacing w:after="0"/>
        <w:ind w:left="567"/>
        <w:jc w:val="both"/>
        <w:rPr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CC5E50" w:rsidRDefault="0099173A">
      <w:pPr>
        <w:autoSpaceDE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C5E50" w:rsidRDefault="0099173A">
      <w:pPr>
        <w:autoSpaceDE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CC5E50" w:rsidRDefault="00CC5E50">
      <w:pPr>
        <w:spacing w:after="0"/>
        <w:jc w:val="center"/>
        <w:rPr>
          <w:rFonts w:ascii="Times New Roman" w:hAnsi="Times New Roman"/>
          <w:bCs/>
          <w:sz w:val="24"/>
          <w:szCs w:val="24"/>
        </w:rPr>
        <w:sectPr w:rsidR="00CC5E50">
          <w:footerReference w:type="default" r:id="rId41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</w:p>
    <w:p w:rsidR="00CC5E50" w:rsidRDefault="0099173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:rsidR="00CC5E50" w:rsidRDefault="0099173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ПЕДАГОГИЧЕСКОЕ ОБЩЕНИЕ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CC5E50" w:rsidRDefault="00CC5E50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numPr>
          <w:ilvl w:val="0"/>
          <w:numId w:val="10"/>
        </w:numPr>
        <w:tabs>
          <w:tab w:val="left" w:pos="720"/>
          <w:tab w:val="left" w:pos="993"/>
        </w:tabs>
        <w:autoSpaceDE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>Пояснительная записка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«Педагогическое общение»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</w:t>
      </w:r>
      <w:bookmarkStart w:id="0" w:name="_GoBack"/>
      <w:bookmarkEnd w:id="0"/>
      <w:r w:rsidR="00016639">
        <w:rPr>
          <w:rFonts w:ascii="Times New Roman" w:eastAsia="Times New Roman" w:hAnsi="Times New Roman"/>
          <w:bCs/>
          <w:sz w:val="24"/>
          <w:szCs w:val="24"/>
          <w:lang w:eastAsia="ru-RU"/>
        </w:rPr>
        <w:t>на третьем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создание условий по организации </w:t>
      </w:r>
      <w:r>
        <w:rPr>
          <w:rFonts w:ascii="Times New Roman" w:hAnsi="Times New Roman"/>
          <w:sz w:val="24"/>
          <w:szCs w:val="24"/>
        </w:rPr>
        <w:t xml:space="preserve">педагогического общения между педагогами, обучающимися в образовательном </w:t>
      </w:r>
      <w:r w:rsidR="00016639">
        <w:rPr>
          <w:rFonts w:ascii="Times New Roman" w:hAnsi="Times New Roman"/>
          <w:sz w:val="24"/>
          <w:szCs w:val="24"/>
        </w:rPr>
        <w:t>процессе;</w:t>
      </w:r>
      <w:r w:rsidR="00016639">
        <w:rPr>
          <w:rFonts w:ascii="Times New Roman" w:hAnsi="Times New Roman"/>
          <w:sz w:val="24"/>
          <w:szCs w:val="24"/>
          <w:shd w:val="clear" w:color="auto" w:fill="FFFFFF"/>
        </w:rPr>
        <w:t xml:space="preserve"> создание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благоприятного психологического климата, оптима</w:t>
      </w:r>
      <w:r>
        <w:rPr>
          <w:rFonts w:ascii="Times New Roman" w:hAnsi="Times New Roman"/>
          <w:sz w:val="24"/>
          <w:szCs w:val="24"/>
          <w:shd w:val="clear" w:color="auto" w:fill="FFFFFF"/>
        </w:rPr>
        <w:softHyphen/>
        <w:t>льного состояния учебно-воспитательного процесса и эффек</w:t>
      </w:r>
      <w:r>
        <w:rPr>
          <w:rFonts w:ascii="Times New Roman" w:hAnsi="Times New Roman"/>
          <w:sz w:val="24"/>
          <w:szCs w:val="24"/>
          <w:shd w:val="clear" w:color="auto" w:fill="FFFFFF"/>
        </w:rPr>
        <w:softHyphen/>
        <w:t>тивное достижение педагогической цели.</w:t>
      </w:r>
    </w:p>
    <w:p w:rsidR="00CC5E50" w:rsidRDefault="0099173A">
      <w:pPr>
        <w:numPr>
          <w:ilvl w:val="0"/>
          <w:numId w:val="10"/>
        </w:numPr>
        <w:autoSpaceDE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>Место в структуре модуля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относится к вариативной части образовательного модуля «Методология и теория профессионально-педагогических систем». Для изучения данной дисциплины необходимы знания по дисциплине «Философия и история образования», «Общая и профессиональная педагогика».</w:t>
      </w: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ознакомить студентов с особенностью общения педагога в процессе педагогической деятельности; научить определить стили и уровни общения педагога в процессе взаимодействия с обучающимися; формировать у студентов умений анализировать процессы взаимодействия педагогов и студентов.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C5E50" w:rsidRDefault="0099173A">
      <w:pPr>
        <w:pStyle w:val="af1"/>
        <w:spacing w:before="0" w:after="0" w:line="276" w:lineRule="auto"/>
        <w:ind w:firstLine="426"/>
      </w:pPr>
      <w:r>
        <w:rPr>
          <w:color w:val="000000"/>
        </w:rPr>
        <w:t>- формирование у студентов научных знаний, навыков, способностей, определяющих коммуникативную компетентность педагога;</w:t>
      </w:r>
    </w:p>
    <w:p w:rsidR="00CC5E50" w:rsidRDefault="0099173A">
      <w:pPr>
        <w:pStyle w:val="af1"/>
        <w:spacing w:before="0" w:after="0" w:line="276" w:lineRule="auto"/>
        <w:ind w:firstLine="426"/>
      </w:pPr>
      <w:r>
        <w:rPr>
          <w:color w:val="000000"/>
        </w:rPr>
        <w:t>- формирование знаний о диалогическом педагогическом общении, его структуре;</w:t>
      </w:r>
    </w:p>
    <w:p w:rsidR="00CC5E50" w:rsidRDefault="0099173A">
      <w:pPr>
        <w:pStyle w:val="af1"/>
        <w:spacing w:before="0" w:after="0" w:line="276" w:lineRule="auto"/>
        <w:ind w:firstLine="426"/>
      </w:pPr>
      <w:r>
        <w:rPr>
          <w:color w:val="000000"/>
        </w:rPr>
        <w:t>- овладение техниками педагогического диалогического общения;</w:t>
      </w:r>
    </w:p>
    <w:p w:rsidR="00CC5E50" w:rsidRDefault="0099173A">
      <w:pPr>
        <w:pStyle w:val="af1"/>
        <w:spacing w:before="0" w:after="0" w:line="276" w:lineRule="auto"/>
        <w:ind w:firstLine="426"/>
      </w:pPr>
      <w:r>
        <w:rPr>
          <w:color w:val="000000"/>
        </w:rPr>
        <w:t>- формирование знаний теоретических аспектов педагогических конфликтах и умений их разрешения.</w:t>
      </w:r>
    </w:p>
    <w:p w:rsidR="00CC5E50" w:rsidRDefault="00CC5E50">
      <w:pPr>
        <w:autoSpaceDE w:val="0"/>
        <w:spacing w:after="0"/>
        <w:jc w:val="both"/>
        <w:rPr>
          <w:color w:val="000000"/>
        </w:rPr>
      </w:pPr>
    </w:p>
    <w:p w:rsidR="00CC5E50" w:rsidRDefault="0099173A">
      <w:pPr>
        <w:numPr>
          <w:ilvl w:val="0"/>
          <w:numId w:val="12"/>
        </w:numPr>
        <w:tabs>
          <w:tab w:val="left" w:pos="993"/>
        </w:tabs>
        <w:autoSpaceDE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CC5E50" w:rsidRDefault="00CC5E50">
      <w:pPr>
        <w:autoSpaceDE w:val="0"/>
        <w:spacing w:after="0"/>
        <w:ind w:left="284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887"/>
        <w:gridCol w:w="1944"/>
        <w:gridCol w:w="1369"/>
        <w:gridCol w:w="2570"/>
        <w:gridCol w:w="1431"/>
        <w:gridCol w:w="1480"/>
      </w:tblGrid>
      <w:tr w:rsidR="00CC5E50">
        <w:trPr>
          <w:trHeight w:val="385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uppressAutoHyphens/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C5E50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 показатели оценки качества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проектировать и применять индивидуализированные, деятельностно и личностно ориентированные технологии и методики обучения рабочих, служащих и специалистов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среднего звена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ОПК-8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CC5E50" w:rsidRDefault="00CC5E50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331"/>
        </w:trPr>
        <w:tc>
          <w:tcPr>
            <w:tcW w:w="10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0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</w:tc>
        <w:tc>
          <w:tcPr>
            <w:tcW w:w="1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49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2284"/>
        <w:gridCol w:w="988"/>
        <w:gridCol w:w="1280"/>
        <w:gridCol w:w="1403"/>
        <w:gridCol w:w="1983"/>
        <w:gridCol w:w="1442"/>
      </w:tblGrid>
      <w:tr w:rsidR="00CC5E50">
        <w:trPr>
          <w:trHeight w:val="182"/>
        </w:trPr>
        <w:tc>
          <w:tcPr>
            <w:tcW w:w="408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C5E50">
        <w:trPr>
          <w:trHeight w:val="478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408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C5E50" w:rsidRDefault="00CC5E50">
            <w:pPr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E50">
        <w:trPr>
          <w:trHeight w:val="23"/>
        </w:trPr>
        <w:tc>
          <w:tcPr>
            <w:tcW w:w="916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 Теоретические основы организации педагогического общения</w:t>
            </w:r>
          </w:p>
        </w:tc>
      </w:tr>
      <w:tr w:rsidR="00CC5E50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Понятие, структура и содержание педагогического общения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C5E50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Типы взаимодействия в процессе педагогического общения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C5E50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Психологические барьеры и трудности в педагогическом общении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CC5E50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1.4. Значение обратной связи в педагогическом общении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C5E50">
        <w:trPr>
          <w:trHeight w:val="23"/>
        </w:trPr>
        <w:tc>
          <w:tcPr>
            <w:tcW w:w="916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Специфические особенности педагогического общения</w:t>
            </w:r>
          </w:p>
        </w:tc>
      </w:tr>
      <w:tr w:rsidR="00CC5E50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 Индивидуальный стиль педагогического общения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C5E50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2.2. Межличностное педагогическое общение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CC5E50">
        <w:trPr>
          <w:trHeight w:val="23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2.3.Педагогичсекий конфликт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C5E50">
        <w:trPr>
          <w:trHeight w:val="320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CC5E50">
        <w:trPr>
          <w:trHeight w:val="320"/>
        </w:trPr>
        <w:tc>
          <w:tcPr>
            <w:tcW w:w="4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CC5E50" w:rsidRDefault="00CC5E50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C5E50" w:rsidRDefault="0099173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:rsidR="00CC5E50" w:rsidRDefault="0099173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C5E50" w:rsidRDefault="0099173A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C5E50" w:rsidRDefault="0099173A">
      <w:pPr>
        <w:autoSpaceDE w:val="0"/>
        <w:spacing w:after="0"/>
        <w:ind w:firstLine="709"/>
        <w:jc w:val="both"/>
      </w:pPr>
      <w:r>
        <w:t>6.1. Рейтинг-план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490"/>
        <w:gridCol w:w="1304"/>
        <w:gridCol w:w="1486"/>
        <w:gridCol w:w="1234"/>
        <w:gridCol w:w="1208"/>
        <w:gridCol w:w="909"/>
        <w:gridCol w:w="1494"/>
        <w:gridCol w:w="1556"/>
      </w:tblGrid>
      <w:tr w:rsidR="00CC5E50">
        <w:trPr>
          <w:trHeight w:val="6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C5E50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7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C5E50">
        <w:trPr>
          <w:trHeight w:val="1139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00"/>
        </w:trPr>
        <w:tc>
          <w:tcPr>
            <w:tcW w:w="46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9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00"/>
        </w:trPr>
        <w:tc>
          <w:tcPr>
            <w:tcW w:w="46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Работа проектным заданием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C5E50">
        <w:trPr>
          <w:trHeight w:val="300"/>
        </w:trPr>
        <w:tc>
          <w:tcPr>
            <w:tcW w:w="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C5E50" w:rsidRDefault="00CC5E50">
      <w:pPr>
        <w:autoSpaceDE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749DF" w:rsidRDefault="006749DF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49DF" w:rsidRDefault="006749DF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49DF" w:rsidRDefault="006749DF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49DF" w:rsidRDefault="006749DF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49DF" w:rsidRDefault="006749DF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CC5E50" w:rsidRPr="006749DF" w:rsidRDefault="0099173A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749DF">
        <w:rPr>
          <w:rFonts w:ascii="Times New Roman" w:hAnsi="Times New Roman"/>
          <w:sz w:val="24"/>
          <w:szCs w:val="24"/>
        </w:rPr>
        <w:lastRenderedPageBreak/>
        <w:t>6.2. Критерии аттестации</w:t>
      </w:r>
    </w:p>
    <w:tbl>
      <w:tblPr>
        <w:tblW w:w="5000" w:type="pct"/>
        <w:tblInd w:w="-113" w:type="dxa"/>
        <w:tblBorders>
          <w:top w:val="single" w:sz="2" w:space="0" w:color="000000"/>
          <w:left w:val="single" w:sz="2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540"/>
        <w:gridCol w:w="1497"/>
        <w:gridCol w:w="2196"/>
        <w:gridCol w:w="966"/>
        <w:gridCol w:w="4372"/>
      </w:tblGrid>
      <w:tr w:rsidR="00CC5E50">
        <w:trPr>
          <w:trHeight w:val="855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C5E50">
        <w:trPr>
          <w:trHeight w:val="206"/>
        </w:trPr>
        <w:tc>
          <w:tcPr>
            <w:tcW w:w="5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4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работ по разделу 1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CC5E50">
        <w:trPr>
          <w:trHeight w:val="281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CC5E50">
        <w:trPr>
          <w:trHeight w:val="272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CC5E50">
        <w:trPr>
          <w:trHeight w:val="20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C5E50">
        <w:trPr>
          <w:trHeight w:val="21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C5E50">
        <w:trPr>
          <w:trHeight w:val="202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C5E50">
        <w:trPr>
          <w:trHeight w:val="470"/>
        </w:trPr>
        <w:tc>
          <w:tcPr>
            <w:tcW w:w="520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4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 по разделу 2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CC5E50">
        <w:trPr>
          <w:trHeight w:val="470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CC5E50">
        <w:trPr>
          <w:trHeight w:val="84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CC5E50">
        <w:trPr>
          <w:trHeight w:val="470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99173A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CC5E50">
        <w:trPr>
          <w:trHeight w:val="470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CC5E50">
        <w:trPr>
          <w:trHeight w:val="470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CC5E50">
        <w:trPr>
          <w:trHeight w:val="273"/>
        </w:trPr>
        <w:tc>
          <w:tcPr>
            <w:tcW w:w="520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8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CC5E50" w:rsidRDefault="00CC5E50">
            <w:pPr>
              <w:autoSpaceDE w:val="0"/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CC5E50" w:rsidRDefault="009917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CC5E50" w:rsidRDefault="00CC5E50">
      <w:pPr>
        <w:autoSpaceDE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749DF" w:rsidRDefault="006749DF" w:rsidP="00674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749DF" w:rsidRPr="00347BF6" w:rsidRDefault="006749DF" w:rsidP="006749DF">
      <w:pPr>
        <w:numPr>
          <w:ilvl w:val="0"/>
          <w:numId w:val="25"/>
        </w:numPr>
        <w:tabs>
          <w:tab w:val="left" w:pos="993"/>
        </w:tabs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>Максимова, А.А. Основы педагогической коммуникации: учебное пособие / А.А. Максимова. - 2-е изд., стер. - Москва: Издательство «Флинта», 2015. - 167 с. - ISBN 978-5-9765-1943-5; [Электронный ресурс]. - URL: </w:t>
      </w:r>
      <w:hyperlink r:id="rId42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http://biblioclub.ru/index.php?page=book&amp;id=461090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.</w:t>
      </w:r>
    </w:p>
    <w:p w:rsidR="006749DF" w:rsidRPr="00347BF6" w:rsidRDefault="006749DF" w:rsidP="006749DF">
      <w:pPr>
        <w:numPr>
          <w:ilvl w:val="0"/>
          <w:numId w:val="25"/>
        </w:numPr>
        <w:tabs>
          <w:tab w:val="left" w:pos="993"/>
        </w:tabs>
        <w:spacing w:after="0" w:line="259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347BF6">
        <w:rPr>
          <w:rFonts w:ascii="Times New Roman" w:eastAsiaTheme="minorHAnsi" w:hAnsi="Times New Roman" w:cstheme="minorBidi"/>
          <w:sz w:val="24"/>
          <w:szCs w:val="24"/>
        </w:rPr>
        <w:t>Шарков, Ф.И. Коммуникология: теория и практика массовой информации: учебник / Ф.И. Шарков, В.В. Силкин; Международная академия коммуникологии. - Москва: Издательско-торговая корпорация «Дашков и К°», 2017. - 160 с. - Библиогр. в кн. - ISBN 978-5-394-02671-3; То же [Электронный ресурс]. - URL: </w:t>
      </w:r>
      <w:hyperlink r:id="rId43" w:history="1">
        <w:r w:rsidRPr="00347BF6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http://biblioclub.ru/index.php?page=book&amp;id=495726</w:t>
        </w:r>
      </w:hyperlink>
      <w:r w:rsidRPr="00347BF6">
        <w:rPr>
          <w:rFonts w:ascii="Times New Roman" w:eastAsiaTheme="minorHAnsi" w:hAnsi="Times New Roman" w:cstheme="minorBidi"/>
          <w:sz w:val="24"/>
          <w:szCs w:val="24"/>
        </w:rPr>
        <w:t>.</w:t>
      </w:r>
    </w:p>
    <w:p w:rsidR="006749DF" w:rsidRPr="009E2B4D" w:rsidRDefault="006749DF" w:rsidP="006749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6749DF" w:rsidRPr="00347BF6" w:rsidRDefault="006749DF" w:rsidP="006749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t>1. Алипханова, Ф.Н. Технология эффективности взаимодействия субъектов образовательного процесса в формировании коммуникативной компетентности будущих юристов: монография / Ф.Н. Алипханова; Дагестанский государственный педагогический университет. - Москва: Директ-Медиа, 201</w:t>
      </w:r>
      <w:r w:rsidR="0072598C">
        <w:rPr>
          <w:rFonts w:ascii="Times New Roman" w:hAnsi="Times New Roman"/>
          <w:sz w:val="24"/>
          <w:szCs w:val="24"/>
        </w:rPr>
        <w:t>7</w:t>
      </w:r>
      <w:r w:rsidRPr="00347BF6">
        <w:rPr>
          <w:rFonts w:ascii="Times New Roman" w:hAnsi="Times New Roman"/>
          <w:sz w:val="24"/>
          <w:szCs w:val="24"/>
        </w:rPr>
        <w:t>. - 179 с.: ил., схем. табл. - Библиогр. в кн. - ISBN 978-5-4475-9639-2; То же [Электронный ресурс]. - URL: </w:t>
      </w:r>
      <w:hyperlink r:id="rId44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http://biblioclub.ru/index.php?page=book&amp;id=484121</w:t>
        </w:r>
      </w:hyperlink>
      <w:r w:rsidRPr="00347BF6">
        <w:rPr>
          <w:rFonts w:ascii="Times New Roman" w:hAnsi="Times New Roman"/>
          <w:sz w:val="24"/>
          <w:szCs w:val="24"/>
        </w:rPr>
        <w:t>.</w:t>
      </w:r>
    </w:p>
    <w:p w:rsidR="006749DF" w:rsidRPr="00347BF6" w:rsidRDefault="006749DF" w:rsidP="006749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t>2. Сальникова, О.А. Совершенствование коммуникативной компетенции учителя: Конспекты лекций. Тренинги: учебное пособие / О.А. Сальникова. - 3-е изд., стереотип. - Москва: Издательство «Флинта», 2016. - 86 с. - ISBN 978-5-9765-1114-9; То же [Электронный ресурс]. - URL: </w:t>
      </w:r>
      <w:hyperlink r:id="rId45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http://biblioclub.ru/index.php?page=book&amp;id=83546</w:t>
        </w:r>
      </w:hyperlink>
      <w:r w:rsidRPr="00347BF6">
        <w:rPr>
          <w:rFonts w:ascii="Times New Roman" w:hAnsi="Times New Roman"/>
          <w:sz w:val="24"/>
          <w:szCs w:val="24"/>
        </w:rPr>
        <w:t>.</w:t>
      </w:r>
    </w:p>
    <w:p w:rsidR="006749DF" w:rsidRPr="00347BF6" w:rsidRDefault="006749DF" w:rsidP="006749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47BF6">
        <w:rPr>
          <w:rFonts w:ascii="Times New Roman" w:hAnsi="Times New Roman"/>
          <w:sz w:val="24"/>
          <w:szCs w:val="24"/>
        </w:rPr>
        <w:lastRenderedPageBreak/>
        <w:t>3. Яковлева, Н.Ф. Деловое общение: учебное пособие / Н.Ф. Яковлева. - 2-е изд., стер. - Москва: Издательство «Флинта», 2014. - 269 с.: ил. - Библиогр. в кн. - ISBN 978-5-9765-1898-8; [Электронный ресурс]. - URL: </w:t>
      </w:r>
      <w:hyperlink r:id="rId46" w:history="1">
        <w:r w:rsidRPr="00347BF6">
          <w:rPr>
            <w:rFonts w:ascii="Times New Roman" w:hAnsi="Times New Roman"/>
            <w:sz w:val="24"/>
            <w:szCs w:val="24"/>
            <w:u w:val="single"/>
          </w:rPr>
          <w:t>http://biblioclub.ru/index.php?page=book&amp;id=363969</w:t>
        </w:r>
      </w:hyperlink>
      <w:r w:rsidRPr="00347BF6">
        <w:rPr>
          <w:rFonts w:ascii="Times New Roman" w:hAnsi="Times New Roman"/>
          <w:sz w:val="24"/>
          <w:szCs w:val="24"/>
        </w:rPr>
        <w:t>.</w:t>
      </w:r>
    </w:p>
    <w:p w:rsidR="00CC5E50" w:rsidRDefault="0099173A" w:rsidP="006749DF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749DF" w:rsidRPr="006749DF" w:rsidRDefault="006749DF" w:rsidP="006749DF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6749DF">
        <w:rPr>
          <w:rFonts w:ascii="Times New Roman" w:hAnsi="Times New Roman"/>
          <w:sz w:val="24"/>
          <w:szCs w:val="24"/>
        </w:rPr>
        <w:t>1. Усманов, В.В. Профессиональная педагогика: учебное пособие / В.В. Усманов, Ю.В. Слесарев, И.В. Марусева. - Москва ; Берлин : Директ-Медиа, 2017. - 295 с. : ил., схем., табл. - Библиогр. в кн. - ISBN 978-5-4475-9237-0; То же [Электронный ресурс]. - URL: </w:t>
      </w:r>
      <w:hyperlink r:id="rId47" w:history="1">
        <w:r w:rsidRPr="006749DF">
          <w:rPr>
            <w:rStyle w:val="af6"/>
            <w:rFonts w:ascii="Times New Roman" w:hAnsi="Times New Roman"/>
            <w:color w:val="auto"/>
            <w:sz w:val="24"/>
            <w:szCs w:val="24"/>
          </w:rPr>
          <w:t>http://biblioclub.ru/index.php?page=book&amp;id=474292</w:t>
        </w:r>
      </w:hyperlink>
      <w:r w:rsidRPr="006749DF">
        <w:rPr>
          <w:rFonts w:ascii="Times New Roman" w:hAnsi="Times New Roman"/>
          <w:sz w:val="24"/>
          <w:szCs w:val="24"/>
        </w:rPr>
        <w:t>.</w:t>
      </w:r>
    </w:p>
    <w:p w:rsidR="00CC5E50" w:rsidRDefault="00CC5E50">
      <w:pPr>
        <w:autoSpaceDE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C5E50" w:rsidRDefault="0099173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C5E50" w:rsidRDefault="00CC5E50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C5E50" w:rsidRDefault="0099173A">
      <w:pPr>
        <w:autoSpaceDE w:val="0"/>
        <w:spacing w:after="0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r>
        <w:rPr>
          <w:rFonts w:ascii="Times New Roman" w:hAnsi="Times New Roman"/>
          <w:bCs/>
          <w:sz w:val="24"/>
          <w:szCs w:val="24"/>
        </w:rPr>
        <w:t xml:space="preserve">MicrosoftOffice; браузеры 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>
        <w:rPr>
          <w:rFonts w:ascii="Times New Roman" w:hAnsi="Times New Roman"/>
          <w:bCs/>
          <w:sz w:val="24"/>
          <w:szCs w:val="24"/>
        </w:rPr>
        <w:t xml:space="preserve">, 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 xml:space="preserve">  или др.; поисковые систем Google, Rambler, Yandex и др.; технология ВикиВики; сервисы 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>
        <w:rPr>
          <w:rFonts w:ascii="Times New Roman" w:hAnsi="Times New Roman"/>
          <w:bCs/>
          <w:sz w:val="24"/>
          <w:szCs w:val="24"/>
          <w:lang w:val="en-US"/>
        </w:rPr>
        <w:t>Google</w:t>
      </w:r>
      <w:r>
        <w:rPr>
          <w:rFonts w:ascii="Times New Roman" w:hAnsi="Times New Roman"/>
          <w:bCs/>
          <w:sz w:val="24"/>
          <w:szCs w:val="24"/>
        </w:rPr>
        <w:t xml:space="preserve"> или </w:t>
      </w:r>
      <w:r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r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CC5E50" w:rsidRDefault="0099173A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Справочные системы:</w:t>
      </w:r>
    </w:p>
    <w:p w:rsidR="00CC5E50" w:rsidRPr="00943FDA" w:rsidRDefault="0099173A">
      <w:pPr>
        <w:numPr>
          <w:ilvl w:val="0"/>
          <w:numId w:val="17"/>
        </w:numPr>
        <w:tabs>
          <w:tab w:val="left" w:pos="993"/>
        </w:tabs>
        <w:autoSpaceDE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val="en-US"/>
        </w:rPr>
        <w:t>Teachers</w:t>
      </w:r>
      <w:r w:rsidRPr="00943FDA">
        <w:rPr>
          <w:rFonts w:ascii="Times New Roman" w:hAnsi="Times New Roman"/>
          <w:sz w:val="24"/>
          <w:szCs w:val="24"/>
        </w:rPr>
        <w:t xml:space="preserve">’ </w:t>
      </w:r>
      <w:r>
        <w:rPr>
          <w:rFonts w:ascii="Times New Roman" w:hAnsi="Times New Roman"/>
          <w:sz w:val="24"/>
          <w:szCs w:val="24"/>
          <w:lang w:val="en-US"/>
        </w:rPr>
        <w:t>club</w:t>
      </w:r>
      <w:r w:rsidRPr="00943FDA">
        <w:rPr>
          <w:rFonts w:ascii="Times New Roman" w:hAnsi="Times New Roman"/>
          <w:sz w:val="24"/>
          <w:szCs w:val="24"/>
        </w:rPr>
        <w:t xml:space="preserve">: Оксфорд Юниверсити Пресс. Режим доступа: </w:t>
      </w:r>
      <w:hyperlink r:id="rId48"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http</w:t>
        </w:r>
        <w:r w:rsidRPr="00943FDA">
          <w:rPr>
            <w:rStyle w:val="InternetLink"/>
            <w:rFonts w:ascii="Times New Roman" w:hAnsi="Times New Roman"/>
            <w:sz w:val="24"/>
            <w:szCs w:val="24"/>
          </w:rPr>
          <w:t>://</w:t>
        </w:r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elt</w:t>
        </w:r>
        <w:r w:rsidRPr="00943FDA">
          <w:rPr>
            <w:rStyle w:val="InternetLink"/>
            <w:rFonts w:ascii="Times New Roman" w:hAnsi="Times New Roman"/>
            <w:sz w:val="24"/>
            <w:szCs w:val="24"/>
          </w:rPr>
          <w:t>.</w:t>
        </w:r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oup</w:t>
        </w:r>
        <w:r w:rsidRPr="00943FDA">
          <w:rPr>
            <w:rStyle w:val="InternetLink"/>
            <w:rFonts w:ascii="Times New Roman" w:hAnsi="Times New Roman"/>
            <w:sz w:val="24"/>
            <w:szCs w:val="24"/>
          </w:rPr>
          <w:t>.</w:t>
        </w:r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com</w:t>
        </w:r>
        <w:r w:rsidRPr="00943FDA">
          <w:rPr>
            <w:rStyle w:val="InternetLink"/>
            <w:rFonts w:ascii="Times New Roman" w:hAnsi="Times New Roman"/>
            <w:sz w:val="24"/>
            <w:szCs w:val="24"/>
          </w:rPr>
          <w:t>/</w:t>
        </w:r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teachersclub</w:t>
        </w:r>
        <w:r w:rsidRPr="00943FDA">
          <w:rPr>
            <w:rStyle w:val="InternetLink"/>
            <w:rFonts w:ascii="Times New Roman" w:hAnsi="Times New Roman"/>
            <w:sz w:val="24"/>
            <w:szCs w:val="24"/>
          </w:rPr>
          <w:t>/?</w:t>
        </w:r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cc</w:t>
        </w:r>
        <w:r w:rsidRPr="00943FDA">
          <w:rPr>
            <w:rStyle w:val="InternetLink"/>
            <w:rFonts w:ascii="Times New Roman" w:hAnsi="Times New Roman"/>
            <w:sz w:val="24"/>
            <w:szCs w:val="24"/>
          </w:rPr>
          <w:t>=</w:t>
        </w:r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ru</w:t>
        </w:r>
        <w:r w:rsidRPr="00943FDA">
          <w:rPr>
            <w:rStyle w:val="InternetLink"/>
            <w:rFonts w:ascii="Times New Roman" w:hAnsi="Times New Roman"/>
            <w:sz w:val="24"/>
            <w:szCs w:val="24"/>
          </w:rPr>
          <w:t>&amp;</w:t>
        </w:r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selLanguage</w:t>
        </w:r>
        <w:r w:rsidRPr="00943FDA">
          <w:rPr>
            <w:rStyle w:val="InternetLink"/>
            <w:rFonts w:ascii="Times New Roman" w:hAnsi="Times New Roman"/>
            <w:sz w:val="24"/>
            <w:szCs w:val="24"/>
          </w:rPr>
          <w:t>=</w:t>
        </w:r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ru</w:t>
        </w:r>
        <w:r w:rsidRPr="00943FDA">
          <w:rPr>
            <w:rStyle w:val="InternetLink"/>
            <w:rFonts w:ascii="Times New Roman" w:hAnsi="Times New Roman"/>
            <w:sz w:val="24"/>
            <w:szCs w:val="24"/>
          </w:rPr>
          <w:t>&amp;</w:t>
        </w:r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mode</w:t>
        </w:r>
        <w:r w:rsidRPr="00943FDA">
          <w:rPr>
            <w:rStyle w:val="InternetLink"/>
            <w:rFonts w:ascii="Times New Roman" w:hAnsi="Times New Roman"/>
            <w:sz w:val="24"/>
            <w:szCs w:val="24"/>
          </w:rPr>
          <w:t>=</w:t>
        </w:r>
        <w:r>
          <w:rPr>
            <w:rStyle w:val="InternetLink"/>
            <w:rFonts w:ascii="Times New Roman" w:hAnsi="Times New Roman"/>
            <w:sz w:val="24"/>
            <w:szCs w:val="24"/>
            <w:lang w:val="en-US"/>
          </w:rPr>
          <w:t>hub</w:t>
        </w:r>
      </w:hyperlink>
    </w:p>
    <w:p w:rsidR="00CC5E50" w:rsidRPr="00943FDA" w:rsidRDefault="0099173A">
      <w:pPr>
        <w:numPr>
          <w:ilvl w:val="0"/>
          <w:numId w:val="17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www</w:t>
      </w:r>
      <w:r w:rsidRPr="00943FDA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biblioclub</w:t>
      </w:r>
      <w:r w:rsidRPr="00943FDA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ru</w:t>
      </w:r>
      <w:r w:rsidRPr="00943FDA">
        <w:rPr>
          <w:rFonts w:ascii="Times New Roman" w:hAnsi="Times New Roman"/>
          <w:bCs/>
          <w:sz w:val="24"/>
          <w:szCs w:val="24"/>
        </w:rPr>
        <w:tab/>
      </w:r>
      <w:r w:rsidRPr="00943FDA"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:rsidR="00CC5E50" w:rsidRPr="00943FDA" w:rsidRDefault="0099173A">
      <w:pPr>
        <w:numPr>
          <w:ilvl w:val="0"/>
          <w:numId w:val="17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www</w:t>
      </w:r>
      <w:r w:rsidRPr="00943FDA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elibrary</w:t>
      </w:r>
      <w:r w:rsidRPr="00943FDA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ru</w:t>
      </w:r>
      <w:r w:rsidRPr="00943FDA">
        <w:rPr>
          <w:rFonts w:ascii="Times New Roman" w:hAnsi="Times New Roman"/>
          <w:bCs/>
          <w:sz w:val="24"/>
          <w:szCs w:val="24"/>
        </w:rPr>
        <w:tab/>
      </w:r>
      <w:r w:rsidRPr="00943FDA"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:rsidR="00CC5E50" w:rsidRPr="00943FDA" w:rsidRDefault="0099173A">
      <w:pPr>
        <w:numPr>
          <w:ilvl w:val="0"/>
          <w:numId w:val="17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www</w:t>
      </w:r>
      <w:r w:rsidRPr="00943FDA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ebiblioteka</w:t>
      </w:r>
      <w:r w:rsidRPr="00943FDA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ru</w:t>
      </w:r>
      <w:r w:rsidRPr="00943FDA"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:rsidR="00CC5E50" w:rsidRPr="00943FDA" w:rsidRDefault="0099173A">
      <w:pPr>
        <w:numPr>
          <w:ilvl w:val="0"/>
          <w:numId w:val="17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http</w:t>
      </w:r>
      <w:r w:rsidRPr="00943FDA">
        <w:rPr>
          <w:rFonts w:ascii="Times New Roman" w:hAnsi="Times New Roman"/>
          <w:bCs/>
          <w:sz w:val="24"/>
          <w:szCs w:val="24"/>
        </w:rPr>
        <w:t>://</w:t>
      </w:r>
      <w:r>
        <w:rPr>
          <w:rFonts w:ascii="Times New Roman" w:hAnsi="Times New Roman"/>
          <w:bCs/>
          <w:sz w:val="24"/>
          <w:szCs w:val="24"/>
          <w:lang w:val="en-US"/>
        </w:rPr>
        <w:t>window</w:t>
      </w:r>
      <w:r w:rsidRPr="00943FDA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edu</w:t>
      </w:r>
      <w:r w:rsidRPr="00943FDA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ru</w:t>
      </w:r>
      <w:r w:rsidRPr="00943FDA">
        <w:rPr>
          <w:rFonts w:ascii="Times New Roman" w:hAnsi="Times New Roman"/>
          <w:bCs/>
          <w:sz w:val="24"/>
          <w:szCs w:val="24"/>
        </w:rPr>
        <w:t>/</w:t>
      </w:r>
      <w:r w:rsidRPr="00943FDA"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:rsidR="00CC5E50" w:rsidRPr="00943FDA" w:rsidRDefault="0099173A">
      <w:pPr>
        <w:numPr>
          <w:ilvl w:val="0"/>
          <w:numId w:val="17"/>
        </w:numPr>
        <w:tabs>
          <w:tab w:val="left" w:pos="993"/>
        </w:tabs>
        <w:autoSpaceDE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  <w:sectPr w:rsidR="00CC5E50" w:rsidRPr="00943FDA">
          <w:footerReference w:type="default" r:id="rId49"/>
          <w:pgSz w:w="11906" w:h="16838"/>
          <w:pgMar w:top="1134" w:right="850" w:bottom="1134" w:left="1701" w:header="0" w:footer="709" w:gutter="0"/>
          <w:cols w:space="720"/>
          <w:formProt w:val="0"/>
          <w:docGrid w:linePitch="360"/>
        </w:sectPr>
      </w:pPr>
      <w:r>
        <w:rPr>
          <w:rFonts w:ascii="Times New Roman" w:hAnsi="Times New Roman"/>
          <w:bCs/>
          <w:sz w:val="24"/>
          <w:szCs w:val="24"/>
          <w:lang w:val="en-US"/>
        </w:rPr>
        <w:t>http</w:t>
      </w:r>
      <w:r w:rsidRPr="00943FDA">
        <w:rPr>
          <w:rFonts w:ascii="Times New Roman" w:hAnsi="Times New Roman"/>
          <w:bCs/>
          <w:sz w:val="24"/>
          <w:szCs w:val="24"/>
        </w:rPr>
        <w:t>://</w:t>
      </w:r>
      <w:r>
        <w:rPr>
          <w:rFonts w:ascii="Times New Roman" w:hAnsi="Times New Roman"/>
          <w:bCs/>
          <w:sz w:val="24"/>
          <w:szCs w:val="24"/>
          <w:lang w:val="en-US"/>
        </w:rPr>
        <w:t>wiki</w:t>
      </w:r>
      <w:r w:rsidRPr="00943FDA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mininuniver</w:t>
      </w:r>
      <w:r w:rsidRPr="00943FDA">
        <w:rPr>
          <w:rFonts w:ascii="Times New Roman" w:hAnsi="Times New Roman"/>
          <w:bCs/>
          <w:sz w:val="24"/>
          <w:szCs w:val="24"/>
        </w:rPr>
        <w:t>.</w:t>
      </w:r>
      <w:r>
        <w:rPr>
          <w:rFonts w:ascii="Times New Roman" w:hAnsi="Times New Roman"/>
          <w:bCs/>
          <w:sz w:val="24"/>
          <w:szCs w:val="24"/>
          <w:lang w:val="en-US"/>
        </w:rPr>
        <w:t>ru</w:t>
      </w:r>
      <w:r w:rsidRPr="00943FDA">
        <w:rPr>
          <w:rFonts w:ascii="Times New Roman" w:hAnsi="Times New Roman"/>
          <w:bCs/>
          <w:sz w:val="24"/>
          <w:szCs w:val="24"/>
        </w:rPr>
        <w:tab/>
        <w:t xml:space="preserve">  Вики НГП</w:t>
      </w:r>
    </w:p>
    <w:p w:rsidR="00CC5E50" w:rsidRDefault="0099173A">
      <w:pPr>
        <w:autoSpaceDE w:val="0"/>
        <w:spacing w:line="360" w:lineRule="auto"/>
        <w:ind w:left="7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CC5E50" w:rsidRDefault="0099173A">
      <w:pPr>
        <w:tabs>
          <w:tab w:val="left" w:pos="1134"/>
        </w:tabs>
        <w:spacing w:line="360" w:lineRule="auto"/>
        <w:ind w:left="720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CC5E50" w:rsidRDefault="0099173A">
      <w:pPr>
        <w:numPr>
          <w:ilvl w:val="0"/>
          <w:numId w:val="17"/>
        </w:num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CC5E50" w:rsidRDefault="0099173A">
      <w:pPr>
        <w:numPr>
          <w:ilvl w:val="0"/>
          <w:numId w:val="17"/>
        </w:num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w:r w:rsidR="009B0D3D">
        <w:fldChar w:fldCharType="begin"/>
      </w:r>
      <w:r>
        <w:rPr>
          <w:position w:val="-21"/>
        </w:rPr>
        <w:instrText>QUOTE _x0001_</w:instrText>
      </w:r>
      <w:r w:rsidR="009B0D3D">
        <w:rPr>
          <w:position w:val="-21"/>
        </w:rPr>
        <w:fldChar w:fldCharType="separate"/>
      </w:r>
      <w:bookmarkStart w:id="1" w:name="__Fieldmark__13475_4197853999"/>
      <w:r>
        <w:rPr>
          <w:noProof/>
          <w:position w:val="-21"/>
          <w:lang w:eastAsia="ru-RU"/>
        </w:rPr>
        <w:drawing>
          <wp:inline distT="0" distB="0" distL="0" distR="0">
            <wp:extent cx="2837815" cy="342900"/>
            <wp:effectExtent l="0" t="0" r="0" b="0"/>
            <wp:docPr id="2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-12" t="-105" r="-12" b="-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0D3D">
        <w:rPr>
          <w:position w:val="-21"/>
        </w:rPr>
        <w:fldChar w:fldCharType="end"/>
      </w:r>
      <w:bookmarkEnd w:id="1"/>
    </w:p>
    <w:p w:rsidR="00CC5E50" w:rsidRDefault="0099173A">
      <w:pPr>
        <w:numPr>
          <w:ilvl w:val="0"/>
          <w:numId w:val="17"/>
        </w:num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CC5E50" w:rsidRDefault="009B0D3D">
      <w:pPr>
        <w:numPr>
          <w:ilvl w:val="0"/>
          <w:numId w:val="17"/>
        </w:numPr>
        <w:spacing w:after="0"/>
      </w:pPr>
      <w:r>
        <w:fldChar w:fldCharType="begin"/>
      </w:r>
      <w:r w:rsidR="0099173A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2" w:name="__Fieldmark__13476_4197853999"/>
      <w:r w:rsidR="0099173A">
        <w:rPr>
          <w:noProof/>
          <w:position w:val="-10"/>
          <w:lang w:eastAsia="ru-RU"/>
        </w:rPr>
        <w:drawing>
          <wp:inline distT="0" distB="0" distL="0" distR="0">
            <wp:extent cx="152400" cy="209550"/>
            <wp:effectExtent l="0" t="0" r="0" b="0"/>
            <wp:docPr id="3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l="-236" t="-171" r="-236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2"/>
      <w:r w:rsidR="0099173A"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 w:rsidR="0099173A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3" w:name="__Fieldmark__13477_4197853999"/>
      <w:r w:rsidR="0099173A">
        <w:rPr>
          <w:noProof/>
          <w:position w:val="-10"/>
          <w:lang w:eastAsia="ru-RU"/>
        </w:rPr>
        <w:drawing>
          <wp:inline distT="0" distB="0" distL="0" distR="0">
            <wp:extent cx="152400" cy="209550"/>
            <wp:effectExtent l="0" t="0" r="0" b="0"/>
            <wp:docPr id="4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-236" t="-171" r="-236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3"/>
      <w:r w:rsidR="0099173A">
        <w:rPr>
          <w:rFonts w:ascii="Times New Roman" w:eastAsia="Times New Roman" w:hAnsi="Times New Roman"/>
          <w:sz w:val="24"/>
          <w:szCs w:val="24"/>
        </w:rPr>
        <w:t>,…</w:t>
      </w:r>
      <w:r>
        <w:fldChar w:fldCharType="begin"/>
      </w:r>
      <w:r w:rsidR="0099173A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4" w:name="__Fieldmark__13478_4197853999"/>
      <w:r w:rsidR="0099173A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5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4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4"/>
      <w:r w:rsidR="0099173A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CC5E50" w:rsidRDefault="009B0D3D">
      <w:pPr>
        <w:numPr>
          <w:ilvl w:val="0"/>
          <w:numId w:val="17"/>
        </w:numPr>
        <w:spacing w:after="0"/>
      </w:pPr>
      <w:r>
        <w:fldChar w:fldCharType="begin"/>
      </w:r>
      <w:r w:rsidR="0099173A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5" w:name="__Fieldmark__13479_4197853999"/>
      <w:r w:rsidR="0099173A">
        <w:rPr>
          <w:noProof/>
          <w:position w:val="-13"/>
          <w:lang w:eastAsia="ru-RU"/>
        </w:rPr>
        <w:drawing>
          <wp:inline distT="0" distB="0" distL="0" distR="0">
            <wp:extent cx="209550" cy="228600"/>
            <wp:effectExtent l="0" t="0" r="0" b="0"/>
            <wp:docPr id="6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-171" t="-157" r="-171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5"/>
      <w:r w:rsidR="0099173A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>
        <w:fldChar w:fldCharType="begin"/>
      </w:r>
      <w:r w:rsidR="0099173A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6" w:name="__Fieldmark__13480_4197853999"/>
      <w:r w:rsidR="0099173A">
        <w:rPr>
          <w:noProof/>
          <w:position w:val="-13"/>
          <w:lang w:eastAsia="ru-RU"/>
        </w:rPr>
        <w:drawing>
          <wp:inline distT="0" distB="0" distL="0" distR="0">
            <wp:extent cx="266700" cy="228600"/>
            <wp:effectExtent l="0" t="0" r="0" b="0"/>
            <wp:docPr id="7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6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l="-135" t="-157" r="-135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6"/>
      <w:r w:rsidR="0099173A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CC5E50" w:rsidRDefault="009B0D3D">
      <w:pPr>
        <w:numPr>
          <w:ilvl w:val="0"/>
          <w:numId w:val="17"/>
        </w:numPr>
        <w:spacing w:after="0"/>
        <w:rPr>
          <w:rFonts w:ascii="Times New Roman" w:hAnsi="Times New Roman"/>
          <w:sz w:val="24"/>
          <w:szCs w:val="24"/>
        </w:rPr>
      </w:pPr>
      <w:r>
        <w:fldChar w:fldCharType="begin"/>
      </w:r>
      <w:r w:rsidR="0099173A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7" w:name="__Fieldmark__13481_4197853999"/>
      <w:r w:rsidR="0099173A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8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7"/>
      <w:r w:rsidR="0099173A"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 w:rsidR="0099173A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8" w:name="__Fieldmark__13482_4197853999"/>
      <w:r w:rsidR="0099173A">
        <w:rPr>
          <w:noProof/>
          <w:position w:val="-10"/>
          <w:lang w:eastAsia="ru-RU"/>
        </w:rPr>
        <w:drawing>
          <wp:inline distT="0" distB="0" distL="0" distR="0">
            <wp:extent cx="161925" cy="209550"/>
            <wp:effectExtent l="0" t="0" r="0" b="0"/>
            <wp:docPr id="9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8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-222" t="-171" r="-222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8"/>
      <w:r w:rsidR="0099173A">
        <w:rPr>
          <w:rFonts w:ascii="Times New Roman" w:eastAsia="Times New Roman" w:hAnsi="Times New Roman"/>
          <w:sz w:val="24"/>
          <w:szCs w:val="24"/>
        </w:rPr>
        <w:t xml:space="preserve">, … </w:t>
      </w:r>
      <w:r>
        <w:fldChar w:fldCharType="begin"/>
      </w:r>
      <w:r w:rsidR="0099173A">
        <w:rPr>
          <w:position w:val="-10"/>
        </w:rPr>
        <w:instrText>QUOTE _x0001_</w:instrText>
      </w:r>
      <w:r>
        <w:rPr>
          <w:position w:val="-10"/>
        </w:rPr>
        <w:fldChar w:fldCharType="separate"/>
      </w:r>
      <w:bookmarkStart w:id="9" w:name="__Fieldmark__13483_4197853999"/>
      <w:r w:rsidR="0099173A">
        <w:rPr>
          <w:noProof/>
          <w:position w:val="-10"/>
          <w:lang w:eastAsia="ru-RU"/>
        </w:rPr>
        <w:drawing>
          <wp:inline distT="0" distB="0" distL="0" distR="0">
            <wp:extent cx="171450" cy="209550"/>
            <wp:effectExtent l="0" t="0" r="0" b="0"/>
            <wp:docPr id="10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-210" t="-171" r="-210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0"/>
        </w:rPr>
        <w:fldChar w:fldCharType="end"/>
      </w:r>
      <w:bookmarkEnd w:id="9"/>
      <w:r w:rsidR="0099173A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CC5E50" w:rsidRDefault="009B0D3D">
      <w:pPr>
        <w:numPr>
          <w:ilvl w:val="0"/>
          <w:numId w:val="17"/>
        </w:numPr>
      </w:pPr>
      <w:r>
        <w:fldChar w:fldCharType="begin"/>
      </w:r>
      <w:r w:rsidR="0099173A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10" w:name="__Fieldmark__13484_4197853999"/>
      <w:r w:rsidR="0099173A">
        <w:rPr>
          <w:noProof/>
          <w:position w:val="-13"/>
          <w:lang w:eastAsia="ru-RU"/>
        </w:rPr>
        <w:drawing>
          <wp:inline distT="0" distB="0" distL="0" distR="0">
            <wp:extent cx="219075" cy="228600"/>
            <wp:effectExtent l="0" t="0" r="0" b="0"/>
            <wp:docPr id="11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0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-164" t="-157" r="-164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10"/>
      <w:r w:rsidR="0099173A">
        <w:rPr>
          <w:rFonts w:ascii="Times New Roman" w:eastAsia="Times New Roman" w:hAnsi="Times New Roman"/>
          <w:sz w:val="24"/>
          <w:szCs w:val="24"/>
        </w:rPr>
        <w:t xml:space="preserve">, </w:t>
      </w:r>
      <w:r>
        <w:fldChar w:fldCharType="begin"/>
      </w:r>
      <w:r w:rsidR="0099173A">
        <w:rPr>
          <w:position w:val="-13"/>
        </w:rPr>
        <w:instrText>QUOTE _x0001_</w:instrText>
      </w:r>
      <w:r>
        <w:rPr>
          <w:position w:val="-13"/>
        </w:rPr>
        <w:fldChar w:fldCharType="separate"/>
      </w:r>
      <w:bookmarkStart w:id="11" w:name="__Fieldmark__13485_4197853999"/>
      <w:r w:rsidR="0099173A">
        <w:rPr>
          <w:noProof/>
          <w:position w:val="-13"/>
          <w:lang w:eastAsia="ru-RU"/>
        </w:rPr>
        <w:drawing>
          <wp:inline distT="0" distB="0" distL="0" distR="0">
            <wp:extent cx="276225" cy="228600"/>
            <wp:effectExtent l="0" t="0" r="0" b="0"/>
            <wp:docPr id="12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1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-130" t="-157" r="-130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13"/>
        </w:rPr>
        <w:fldChar w:fldCharType="end"/>
      </w:r>
      <w:bookmarkEnd w:id="11"/>
      <w:r w:rsidR="0099173A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CC5E50" w:rsidRDefault="0099173A">
      <w:pPr>
        <w:numPr>
          <w:ilvl w:val="0"/>
          <w:numId w:val="17"/>
        </w:num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CC5E50" w:rsidRDefault="00CC5E50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CC5E50" w:rsidRDefault="00CC5E50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sectPr w:rsidR="00CC5E50" w:rsidSect="00617768">
      <w:footerReference w:type="default" r:id="rId61"/>
      <w:pgSz w:w="11906" w:h="16838"/>
      <w:pgMar w:top="1134" w:right="850" w:bottom="1134" w:left="1701" w:header="0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45E9" w:rsidRDefault="004545E9">
      <w:pPr>
        <w:spacing w:after="0" w:line="240" w:lineRule="auto"/>
      </w:pPr>
      <w:r>
        <w:separator/>
      </w:r>
    </w:p>
  </w:endnote>
  <w:endnote w:type="continuationSeparator" w:id="0">
    <w:p w:rsidR="004545E9" w:rsidRDefault="004545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;宋体">
    <w:altName w:val="MS PMincho"/>
    <w:panose1 w:val="00000000000000000000"/>
    <w:charset w:val="8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9B0D3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B574ED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016639">
      <w:rPr>
        <w:rFonts w:ascii="Times New Roman" w:hAnsi="Times New Roman"/>
        <w:noProof/>
        <w:sz w:val="24"/>
        <w:szCs w:val="24"/>
      </w:rPr>
      <w:t>2</w:t>
    </w:r>
    <w:r>
      <w:rPr>
        <w:rFonts w:ascii="Times New Roman" w:hAnsi="Times New Roman"/>
        <w:sz w:val="24"/>
        <w:szCs w:val="24"/>
      </w:rPr>
      <w:fldChar w:fldCharType="end"/>
    </w:r>
  </w:p>
  <w:p w:rsidR="00B574ED" w:rsidRDefault="00B574ED">
    <w:pPr>
      <w:pStyle w:val="af3"/>
      <w:rPr>
        <w:rFonts w:ascii="Times New Roman" w:hAnsi="Times New Roman"/>
        <w:sz w:val="24"/>
        <w:szCs w:val="24"/>
      </w:rPr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9B0D3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B574ED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016639">
      <w:rPr>
        <w:rFonts w:ascii="Times New Roman" w:hAnsi="Times New Roman"/>
        <w:noProof/>
        <w:sz w:val="24"/>
        <w:szCs w:val="24"/>
      </w:rPr>
      <w:t>38</w:t>
    </w:r>
    <w:r>
      <w:rPr>
        <w:rFonts w:ascii="Times New Roman" w:hAnsi="Times New Roman"/>
        <w:sz w:val="24"/>
        <w:szCs w:val="24"/>
      </w:rPr>
      <w:fldChar w:fldCharType="end"/>
    </w:r>
  </w:p>
  <w:p w:rsidR="00B574ED" w:rsidRDefault="00B574ED">
    <w:pPr>
      <w:pStyle w:val="af3"/>
      <w:rPr>
        <w:rFonts w:ascii="Times New Roman" w:hAnsi="Times New Roman"/>
        <w:sz w:val="24"/>
        <w:szCs w:val="24"/>
      </w:rPr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9B0D3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B574ED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016639">
      <w:rPr>
        <w:rFonts w:ascii="Times New Roman" w:hAnsi="Times New Roman"/>
        <w:noProof/>
        <w:sz w:val="24"/>
        <w:szCs w:val="24"/>
      </w:rPr>
      <w:t>43</w:t>
    </w:r>
    <w:r>
      <w:rPr>
        <w:rFonts w:ascii="Times New Roman" w:hAnsi="Times New Roman"/>
        <w:sz w:val="24"/>
        <w:szCs w:val="24"/>
      </w:rPr>
      <w:fldChar w:fldCharType="end"/>
    </w:r>
  </w:p>
  <w:p w:rsidR="00B574ED" w:rsidRDefault="00B574ED">
    <w:pPr>
      <w:pStyle w:val="af3"/>
      <w:rPr>
        <w:rFonts w:ascii="Times New Roman" w:hAnsi="Times New Roman"/>
        <w:sz w:val="24"/>
        <w:szCs w:val="24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9B0D3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B574ED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016639">
      <w:rPr>
        <w:rFonts w:ascii="Times New Roman" w:hAnsi="Times New Roman"/>
        <w:noProof/>
        <w:sz w:val="24"/>
        <w:szCs w:val="24"/>
      </w:rPr>
      <w:t>44</w:t>
    </w:r>
    <w:r>
      <w:rPr>
        <w:rFonts w:ascii="Times New Roman" w:hAnsi="Times New Roman"/>
        <w:sz w:val="24"/>
        <w:szCs w:val="24"/>
      </w:rPr>
      <w:fldChar w:fldCharType="end"/>
    </w:r>
  </w:p>
  <w:p w:rsidR="00B574ED" w:rsidRDefault="00B574ED">
    <w:pPr>
      <w:pStyle w:val="af3"/>
      <w:rPr>
        <w:rFonts w:ascii="Times New Roman" w:hAnsi="Times New Roman"/>
        <w:sz w:val="24"/>
        <w:szCs w:val="24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9B0D3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B574ED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B574ED">
      <w:rPr>
        <w:rFonts w:ascii="Times New Roman" w:hAnsi="Times New Roman"/>
        <w:sz w:val="24"/>
        <w:szCs w:val="24"/>
      </w:rPr>
      <w:t>0</w:t>
    </w:r>
    <w:r>
      <w:rPr>
        <w:rFonts w:ascii="Times New Roman" w:hAnsi="Times New Roman"/>
        <w:sz w:val="24"/>
        <w:szCs w:val="24"/>
      </w:rPr>
      <w:fldChar w:fldCharType="end"/>
    </w:r>
  </w:p>
  <w:p w:rsidR="00B574ED" w:rsidRDefault="00B574ED">
    <w:pPr>
      <w:pStyle w:val="af3"/>
      <w:rPr>
        <w:rFonts w:ascii="Times New Roman" w:hAnsi="Times New Roman"/>
        <w:sz w:val="24"/>
        <w:szCs w:val="24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B574E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t>3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9B0D3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B574ED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016639">
      <w:rPr>
        <w:rFonts w:ascii="Times New Roman" w:hAnsi="Times New Roman"/>
        <w:noProof/>
        <w:sz w:val="24"/>
        <w:szCs w:val="24"/>
      </w:rPr>
      <w:t>7</w:t>
    </w:r>
    <w:r>
      <w:rPr>
        <w:rFonts w:ascii="Times New Roman" w:hAnsi="Times New Roman"/>
        <w:sz w:val="24"/>
        <w:szCs w:val="24"/>
      </w:rPr>
      <w:fldChar w:fldCharType="end"/>
    </w:r>
  </w:p>
  <w:p w:rsidR="00B574ED" w:rsidRDefault="00B574ED">
    <w:pPr>
      <w:pStyle w:val="af3"/>
      <w:rPr>
        <w:rFonts w:ascii="Times New Roman" w:hAnsi="Times New Roman"/>
        <w:sz w:val="24"/>
        <w:szCs w:val="24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9B0D3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B574ED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016639">
      <w:rPr>
        <w:rFonts w:ascii="Times New Roman" w:hAnsi="Times New Roman"/>
        <w:noProof/>
        <w:sz w:val="24"/>
        <w:szCs w:val="24"/>
      </w:rPr>
      <w:t>8</w:t>
    </w:r>
    <w:r>
      <w:rPr>
        <w:rFonts w:ascii="Times New Roman" w:hAnsi="Times New Roman"/>
        <w:sz w:val="24"/>
        <w:szCs w:val="24"/>
      </w:rPr>
      <w:fldChar w:fldCharType="end"/>
    </w:r>
  </w:p>
  <w:p w:rsidR="00B574ED" w:rsidRDefault="00B574ED">
    <w:pPr>
      <w:pStyle w:val="af3"/>
      <w:rPr>
        <w:rFonts w:ascii="Times New Roman" w:hAnsi="Times New Roman"/>
        <w:sz w:val="24"/>
        <w:szCs w:val="24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9B0D3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B574ED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016639">
      <w:rPr>
        <w:rFonts w:ascii="Times New Roman" w:hAnsi="Times New Roman"/>
        <w:noProof/>
        <w:sz w:val="24"/>
        <w:szCs w:val="24"/>
      </w:rPr>
      <w:t>9</w:t>
    </w:r>
    <w:r>
      <w:rPr>
        <w:rFonts w:ascii="Times New Roman" w:hAnsi="Times New Roman"/>
        <w:sz w:val="24"/>
        <w:szCs w:val="24"/>
      </w:rPr>
      <w:fldChar w:fldCharType="end"/>
    </w:r>
  </w:p>
  <w:p w:rsidR="00B574ED" w:rsidRDefault="00B574ED">
    <w:pPr>
      <w:pStyle w:val="af3"/>
      <w:rPr>
        <w:rFonts w:ascii="Times New Roman" w:hAnsi="Times New Roman"/>
        <w:sz w:val="24"/>
        <w:szCs w:val="24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9B0D3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B574ED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016639">
      <w:rPr>
        <w:rFonts w:ascii="Times New Roman" w:hAnsi="Times New Roman"/>
        <w:noProof/>
        <w:sz w:val="24"/>
        <w:szCs w:val="24"/>
      </w:rPr>
      <w:t>21</w:t>
    </w:r>
    <w:r>
      <w:rPr>
        <w:rFonts w:ascii="Times New Roman" w:hAnsi="Times New Roman"/>
        <w:sz w:val="24"/>
        <w:szCs w:val="24"/>
      </w:rPr>
      <w:fldChar w:fldCharType="end"/>
    </w:r>
  </w:p>
  <w:p w:rsidR="00B574ED" w:rsidRDefault="00B574ED">
    <w:pPr>
      <w:pStyle w:val="af3"/>
      <w:rPr>
        <w:rFonts w:ascii="Times New Roman" w:hAnsi="Times New Roman"/>
        <w:sz w:val="24"/>
        <w:szCs w:val="24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9B0D3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B574ED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016639">
      <w:rPr>
        <w:rFonts w:ascii="Times New Roman" w:hAnsi="Times New Roman"/>
        <w:noProof/>
        <w:sz w:val="24"/>
        <w:szCs w:val="24"/>
      </w:rPr>
      <w:t>27</w:t>
    </w:r>
    <w:r>
      <w:rPr>
        <w:rFonts w:ascii="Times New Roman" w:hAnsi="Times New Roman"/>
        <w:sz w:val="24"/>
        <w:szCs w:val="24"/>
      </w:rPr>
      <w:fldChar w:fldCharType="end"/>
    </w:r>
  </w:p>
  <w:p w:rsidR="00B574ED" w:rsidRDefault="00B574ED">
    <w:pPr>
      <w:pStyle w:val="af3"/>
      <w:rPr>
        <w:rFonts w:ascii="Times New Roman" w:hAnsi="Times New Roman"/>
        <w:sz w:val="24"/>
        <w:szCs w:val="24"/>
      </w:rPr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74ED" w:rsidRDefault="009B0D3D">
    <w:pPr>
      <w:pStyle w:val="af3"/>
      <w:jc w:val="center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fldChar w:fldCharType="begin"/>
    </w:r>
    <w:r w:rsidR="00B574ED">
      <w:rPr>
        <w:rFonts w:ascii="Times New Roman" w:hAnsi="Times New Roman"/>
        <w:sz w:val="24"/>
        <w:szCs w:val="24"/>
      </w:rPr>
      <w:instrText>PAGE</w:instrText>
    </w:r>
    <w:r>
      <w:rPr>
        <w:rFonts w:ascii="Times New Roman" w:hAnsi="Times New Roman"/>
        <w:sz w:val="24"/>
        <w:szCs w:val="24"/>
      </w:rPr>
      <w:fldChar w:fldCharType="separate"/>
    </w:r>
    <w:r w:rsidR="00016639">
      <w:rPr>
        <w:rFonts w:ascii="Times New Roman" w:hAnsi="Times New Roman"/>
        <w:noProof/>
        <w:sz w:val="24"/>
        <w:szCs w:val="24"/>
      </w:rPr>
      <w:t>33</w:t>
    </w:r>
    <w:r>
      <w:rPr>
        <w:rFonts w:ascii="Times New Roman" w:hAnsi="Times New Roman"/>
        <w:sz w:val="24"/>
        <w:szCs w:val="24"/>
      </w:rPr>
      <w:fldChar w:fldCharType="end"/>
    </w:r>
  </w:p>
  <w:p w:rsidR="00B574ED" w:rsidRDefault="00B574ED">
    <w:pPr>
      <w:pStyle w:val="af3"/>
      <w:rPr>
        <w:rFonts w:ascii="Times New Roman" w:hAnsi="Times New Roman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45E9" w:rsidRDefault="004545E9">
      <w:pPr>
        <w:spacing w:after="0" w:line="240" w:lineRule="auto"/>
      </w:pPr>
      <w:r>
        <w:separator/>
      </w:r>
    </w:p>
  </w:footnote>
  <w:footnote w:type="continuationSeparator" w:id="0">
    <w:p w:rsidR="004545E9" w:rsidRDefault="004545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6120D52"/>
    <w:multiLevelType w:val="hybridMultilevel"/>
    <w:tmpl w:val="774AC9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A129B6"/>
    <w:multiLevelType w:val="multilevel"/>
    <w:tmpl w:val="D2F489B0"/>
    <w:lvl w:ilvl="0">
      <w:start w:val="1"/>
      <w:numFmt w:val="decimal"/>
      <w:lvlText w:val="%1."/>
      <w:lvlJc w:val="left"/>
      <w:pPr>
        <w:ind w:left="1365" w:hanging="645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C8D245E"/>
    <w:multiLevelType w:val="multilevel"/>
    <w:tmpl w:val="C368049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ar-S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D4C5AC8"/>
    <w:multiLevelType w:val="multilevel"/>
    <w:tmpl w:val="C6BCB22A"/>
    <w:lvl w:ilvl="0">
      <w:start w:val="7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2847" w:hanging="72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625" w:hanging="108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403" w:hanging="144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5">
    <w:nsid w:val="0FB42784"/>
    <w:multiLevelType w:val="multilevel"/>
    <w:tmpl w:val="3CB43D10"/>
    <w:lvl w:ilvl="0">
      <w:start w:val="4"/>
      <w:numFmt w:val="decimal"/>
      <w:lvlText w:val="%1."/>
      <w:lvlJc w:val="left"/>
      <w:pPr>
        <w:ind w:left="1069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5D7039C"/>
    <w:multiLevelType w:val="multilevel"/>
    <w:tmpl w:val="73448040"/>
    <w:lvl w:ilvl="0">
      <w:start w:val="1"/>
      <w:numFmt w:val="decimal"/>
      <w:lvlText w:val="%1."/>
      <w:lvlJc w:val="left"/>
      <w:pPr>
        <w:ind w:left="2269" w:hanging="1560"/>
      </w:pPr>
      <w:rPr>
        <w:rFonts w:ascii="Times New Roman" w:hAnsi="Times New Roman" w:cs="Times New Roman"/>
        <w:sz w:val="24"/>
        <w:szCs w:val="24"/>
      </w:rPr>
    </w:lvl>
    <w:lvl w:ilvl="1">
      <w:start w:val="2"/>
      <w:numFmt w:val="decimal"/>
      <w:lvlText w:val="%1.%2."/>
      <w:lvlJc w:val="left"/>
      <w:pPr>
        <w:ind w:left="1129" w:hanging="420"/>
      </w:pPr>
      <w:rPr>
        <w:rFonts w:ascii="Times New Roman" w:hAnsi="Times New Roman" w:cs="Times New Roman"/>
        <w:sz w:val="24"/>
        <w:szCs w:val="24"/>
      </w:rPr>
    </w:lvl>
    <w:lvl w:ilvl="2">
      <w:start w:val="1"/>
      <w:numFmt w:val="decimal"/>
      <w:lvlText w:val="%1.%2.%3."/>
      <w:lvlJc w:val="left"/>
      <w:pPr>
        <w:ind w:left="1429" w:hanging="720"/>
      </w:pPr>
      <w:rPr>
        <w:rFonts w:ascii="Times New Roman" w:hAnsi="Times New Roman" w:cs="Times New Roman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429" w:hanging="720"/>
      </w:pPr>
      <w:rPr>
        <w:rFonts w:ascii="Times New Roman" w:hAnsi="Times New Roman" w:cs="Times New Roman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1789" w:hanging="1080"/>
      </w:pPr>
      <w:rPr>
        <w:rFonts w:ascii="Times New Roman" w:hAnsi="Times New Roman" w:cs="Times New Roman"/>
        <w:sz w:val="24"/>
        <w:szCs w:val="24"/>
      </w:rPr>
    </w:lvl>
    <w:lvl w:ilvl="5">
      <w:start w:val="1"/>
      <w:numFmt w:val="decimal"/>
      <w:lvlText w:val="%1.%2.%3.%4.%5.%6."/>
      <w:lvlJc w:val="left"/>
      <w:pPr>
        <w:ind w:left="1789" w:hanging="1080"/>
      </w:pPr>
      <w:rPr>
        <w:rFonts w:ascii="Times New Roman" w:hAnsi="Times New Roman" w:cs="Times New Roman"/>
        <w:sz w:val="24"/>
        <w:szCs w:val="24"/>
      </w:rPr>
    </w:lvl>
    <w:lvl w:ilvl="6">
      <w:start w:val="1"/>
      <w:numFmt w:val="decimal"/>
      <w:lvlText w:val="%1.%2.%3.%4.%5.%6.%7."/>
      <w:lvlJc w:val="left"/>
      <w:pPr>
        <w:ind w:left="2149" w:hanging="1440"/>
      </w:pPr>
      <w:rPr>
        <w:rFonts w:ascii="Times New Roman" w:hAnsi="Times New Roman" w:cs="Times New Roman"/>
        <w:sz w:val="24"/>
        <w:szCs w:val="24"/>
      </w:rPr>
    </w:lvl>
    <w:lvl w:ilvl="7">
      <w:start w:val="1"/>
      <w:numFmt w:val="decimal"/>
      <w:lvlText w:val="%1.%2.%3.%4.%5.%6.%7.%8."/>
      <w:lvlJc w:val="left"/>
      <w:pPr>
        <w:ind w:left="2149" w:hanging="1440"/>
      </w:pPr>
      <w:rPr>
        <w:rFonts w:ascii="Times New Roman" w:hAnsi="Times New Roman" w:cs="Times New Roman"/>
        <w:sz w:val="24"/>
        <w:szCs w:val="24"/>
      </w:rPr>
    </w:lvl>
    <w:lvl w:ilvl="8">
      <w:start w:val="1"/>
      <w:numFmt w:val="decimal"/>
      <w:lvlText w:val="%1.%2.%3.%4.%5.%6.%7.%8.%9."/>
      <w:lvlJc w:val="left"/>
      <w:pPr>
        <w:ind w:left="2509" w:hanging="1800"/>
      </w:pPr>
      <w:rPr>
        <w:rFonts w:ascii="Times New Roman" w:hAnsi="Times New Roman" w:cs="Times New Roman"/>
        <w:sz w:val="24"/>
        <w:szCs w:val="24"/>
      </w:rPr>
    </w:lvl>
  </w:abstractNum>
  <w:abstractNum w:abstractNumId="7">
    <w:nsid w:val="1B251415"/>
    <w:multiLevelType w:val="hybridMultilevel"/>
    <w:tmpl w:val="5A12DF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8152C1"/>
    <w:multiLevelType w:val="multilevel"/>
    <w:tmpl w:val="1FBCD94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3F11759"/>
    <w:multiLevelType w:val="multilevel"/>
    <w:tmpl w:val="B6F6A8D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804588F"/>
    <w:multiLevelType w:val="hybridMultilevel"/>
    <w:tmpl w:val="7DC0C3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9AF4A8A"/>
    <w:multiLevelType w:val="multilevel"/>
    <w:tmpl w:val="C67288AC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2ACF0A0C"/>
    <w:multiLevelType w:val="hybridMultilevel"/>
    <w:tmpl w:val="3FD4FD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23556DE"/>
    <w:multiLevelType w:val="multilevel"/>
    <w:tmpl w:val="8494C6B0"/>
    <w:lvl w:ilvl="0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37602617"/>
    <w:multiLevelType w:val="multilevel"/>
    <w:tmpl w:val="E9749E5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Cs/>
        <w:i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46F97F53"/>
    <w:multiLevelType w:val="hybridMultilevel"/>
    <w:tmpl w:val="B8BC8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CB5B27"/>
    <w:multiLevelType w:val="multilevel"/>
    <w:tmpl w:val="72E8ACC0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  <w:sz w:val="24"/>
        <w:szCs w:val="24"/>
        <w:lang w:eastAsia="ru-RU"/>
      </w:rPr>
    </w:lvl>
    <w:lvl w:ilvl="1">
      <w:start w:val="1"/>
      <w:numFmt w:val="decimal"/>
      <w:lvlText w:val="%1.%2."/>
      <w:lvlJc w:val="left"/>
      <w:pPr>
        <w:ind w:left="1429" w:hanging="360"/>
      </w:pPr>
    </w:lvl>
    <w:lvl w:ilvl="2">
      <w:start w:val="1"/>
      <w:numFmt w:val="decimal"/>
      <w:lvlText w:val="%1.%2.%3."/>
      <w:lvlJc w:val="left"/>
      <w:pPr>
        <w:ind w:left="1789" w:hanging="720"/>
      </w:pPr>
    </w:lvl>
    <w:lvl w:ilvl="3">
      <w:start w:val="1"/>
      <w:numFmt w:val="decimal"/>
      <w:lvlText w:val="%1.%2.%3.%4."/>
      <w:lvlJc w:val="left"/>
      <w:pPr>
        <w:ind w:left="1789" w:hanging="720"/>
      </w:pPr>
    </w:lvl>
    <w:lvl w:ilvl="4">
      <w:start w:val="1"/>
      <w:numFmt w:val="decimal"/>
      <w:lvlText w:val="%1.%2.%3.%4.%5."/>
      <w:lvlJc w:val="left"/>
      <w:pPr>
        <w:ind w:left="2149" w:hanging="1080"/>
      </w:pPr>
    </w:lvl>
    <w:lvl w:ilvl="5">
      <w:start w:val="1"/>
      <w:numFmt w:val="decimal"/>
      <w:lvlText w:val="%1.%2.%3.%4.%5.%6."/>
      <w:lvlJc w:val="left"/>
      <w:pPr>
        <w:ind w:left="2149" w:hanging="1080"/>
      </w:pPr>
    </w:lvl>
    <w:lvl w:ilvl="6">
      <w:start w:val="1"/>
      <w:numFmt w:val="decimal"/>
      <w:lvlText w:val="%1.%2.%3.%4.%5.%6.%7."/>
      <w:lvlJc w:val="left"/>
      <w:pPr>
        <w:ind w:left="2509" w:hanging="1440"/>
      </w:pPr>
    </w:lvl>
    <w:lvl w:ilvl="7">
      <w:start w:val="1"/>
      <w:numFmt w:val="decimal"/>
      <w:lvlText w:val="%1.%2.%3.%4.%5.%6.%7.%8."/>
      <w:lvlJc w:val="left"/>
      <w:pPr>
        <w:ind w:left="2509" w:hanging="1440"/>
      </w:pPr>
    </w:lvl>
    <w:lvl w:ilvl="8">
      <w:start w:val="1"/>
      <w:numFmt w:val="decimal"/>
      <w:lvlText w:val="%1.%2.%3.%4.%5.%6.%7.%8.%9."/>
      <w:lvlJc w:val="left"/>
      <w:pPr>
        <w:ind w:left="2869" w:hanging="1800"/>
      </w:pPr>
    </w:lvl>
  </w:abstractNum>
  <w:abstractNum w:abstractNumId="17">
    <w:nsid w:val="52110A1D"/>
    <w:multiLevelType w:val="multilevel"/>
    <w:tmpl w:val="348C6840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/>
        <w:sz w:val="24"/>
        <w:szCs w:val="24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5A146D5D"/>
    <w:multiLevelType w:val="multilevel"/>
    <w:tmpl w:val="AAE0C000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621513D0"/>
    <w:multiLevelType w:val="multilevel"/>
    <w:tmpl w:val="855E074C"/>
    <w:lvl w:ilvl="0">
      <w:start w:val="1"/>
      <w:numFmt w:val="decimal"/>
      <w:lvlText w:val="%1."/>
      <w:lvlJc w:val="left"/>
      <w:pPr>
        <w:ind w:left="1069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70E137F3"/>
    <w:multiLevelType w:val="multilevel"/>
    <w:tmpl w:val="6E74D6EE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713D119D"/>
    <w:multiLevelType w:val="hybridMultilevel"/>
    <w:tmpl w:val="ADAAE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3CD5151"/>
    <w:multiLevelType w:val="multilevel"/>
    <w:tmpl w:val="CE900124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3">
    <w:nsid w:val="778B6464"/>
    <w:multiLevelType w:val="multilevel"/>
    <w:tmpl w:val="51BE5A1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/>
        <w:sz w:val="24"/>
        <w:szCs w:val="24"/>
        <w:lang w:val="en-U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4"/>
  </w:num>
  <w:num w:numId="3">
    <w:abstractNumId w:val="13"/>
  </w:num>
  <w:num w:numId="4">
    <w:abstractNumId w:val="20"/>
  </w:num>
  <w:num w:numId="5">
    <w:abstractNumId w:val="6"/>
  </w:num>
  <w:num w:numId="6">
    <w:abstractNumId w:val="16"/>
  </w:num>
  <w:num w:numId="7">
    <w:abstractNumId w:val="18"/>
  </w:num>
  <w:num w:numId="8">
    <w:abstractNumId w:val="14"/>
  </w:num>
  <w:num w:numId="9">
    <w:abstractNumId w:val="2"/>
  </w:num>
  <w:num w:numId="10">
    <w:abstractNumId w:val="19"/>
  </w:num>
  <w:num w:numId="11">
    <w:abstractNumId w:val="9"/>
  </w:num>
  <w:num w:numId="12">
    <w:abstractNumId w:val="5"/>
  </w:num>
  <w:num w:numId="13">
    <w:abstractNumId w:val="3"/>
  </w:num>
  <w:num w:numId="14">
    <w:abstractNumId w:val="8"/>
  </w:num>
  <w:num w:numId="15">
    <w:abstractNumId w:val="11"/>
  </w:num>
  <w:num w:numId="16">
    <w:abstractNumId w:val="17"/>
  </w:num>
  <w:num w:numId="17">
    <w:abstractNumId w:val="23"/>
  </w:num>
  <w:num w:numId="18">
    <w:abstractNumId w:val="10"/>
  </w:num>
  <w:num w:numId="19">
    <w:abstractNumId w:val="1"/>
  </w:num>
  <w:num w:numId="20">
    <w:abstractNumId w:val="0"/>
  </w:num>
  <w:num w:numId="21">
    <w:abstractNumId w:val="15"/>
  </w:num>
  <w:num w:numId="22">
    <w:abstractNumId w:val="24"/>
  </w:num>
  <w:num w:numId="23">
    <w:abstractNumId w:val="21"/>
  </w:num>
  <w:num w:numId="24">
    <w:abstractNumId w:val="12"/>
  </w:num>
  <w:num w:numId="2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50E42E93"/>
    <w:rsid w:val="00016639"/>
    <w:rsid w:val="00095BCF"/>
    <w:rsid w:val="000A30C0"/>
    <w:rsid w:val="004545E9"/>
    <w:rsid w:val="005A0E6F"/>
    <w:rsid w:val="00617768"/>
    <w:rsid w:val="006749DF"/>
    <w:rsid w:val="0072598C"/>
    <w:rsid w:val="00943FDA"/>
    <w:rsid w:val="0099173A"/>
    <w:rsid w:val="009B0D3D"/>
    <w:rsid w:val="009C1193"/>
    <w:rsid w:val="00AE77DC"/>
    <w:rsid w:val="00B574ED"/>
    <w:rsid w:val="00BA19D4"/>
    <w:rsid w:val="00C34BED"/>
    <w:rsid w:val="00C55C2A"/>
    <w:rsid w:val="00CC5E50"/>
    <w:rsid w:val="00D913F8"/>
    <w:rsid w:val="00EB08FB"/>
    <w:rsid w:val="00FD0655"/>
    <w:rsid w:val="2D729D14"/>
    <w:rsid w:val="50E42E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04B07F04-7A85-4B8A-A339-C70F5B894C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17768"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rsid w:val="00617768"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  <w:lang w:val="en-US"/>
    </w:rPr>
  </w:style>
  <w:style w:type="paragraph" w:styleId="4">
    <w:name w:val="heading 4"/>
    <w:basedOn w:val="a"/>
    <w:next w:val="a"/>
    <w:qFormat/>
    <w:rsid w:val="00617768"/>
    <w:pPr>
      <w:keepNext/>
      <w:numPr>
        <w:ilvl w:val="3"/>
        <w:numId w:val="1"/>
      </w:numPr>
      <w:spacing w:before="240" w:after="60"/>
      <w:outlineLvl w:val="3"/>
    </w:pPr>
    <w:rPr>
      <w:rFonts w:eastAsia="Times New Roman"/>
      <w:b/>
      <w:bCs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617768"/>
  </w:style>
  <w:style w:type="character" w:customStyle="1" w:styleId="WW8Num1z1">
    <w:name w:val="WW8Num1z1"/>
    <w:qFormat/>
    <w:rsid w:val="00617768"/>
  </w:style>
  <w:style w:type="character" w:customStyle="1" w:styleId="WW8Num1z2">
    <w:name w:val="WW8Num1z2"/>
    <w:qFormat/>
    <w:rsid w:val="00617768"/>
  </w:style>
  <w:style w:type="character" w:customStyle="1" w:styleId="WW8Num1z3">
    <w:name w:val="WW8Num1z3"/>
    <w:qFormat/>
    <w:rsid w:val="00617768"/>
  </w:style>
  <w:style w:type="character" w:customStyle="1" w:styleId="WW8Num1z4">
    <w:name w:val="WW8Num1z4"/>
    <w:qFormat/>
    <w:rsid w:val="00617768"/>
  </w:style>
  <w:style w:type="character" w:customStyle="1" w:styleId="WW8Num1z5">
    <w:name w:val="WW8Num1z5"/>
    <w:qFormat/>
    <w:rsid w:val="00617768"/>
  </w:style>
  <w:style w:type="character" w:customStyle="1" w:styleId="WW8Num1z6">
    <w:name w:val="WW8Num1z6"/>
    <w:qFormat/>
    <w:rsid w:val="00617768"/>
  </w:style>
  <w:style w:type="character" w:customStyle="1" w:styleId="WW8Num1z7">
    <w:name w:val="WW8Num1z7"/>
    <w:qFormat/>
    <w:rsid w:val="00617768"/>
  </w:style>
  <w:style w:type="character" w:customStyle="1" w:styleId="WW8Num1z8">
    <w:name w:val="WW8Num1z8"/>
    <w:qFormat/>
    <w:rsid w:val="00617768"/>
  </w:style>
  <w:style w:type="character" w:customStyle="1" w:styleId="WW8Num2z0">
    <w:name w:val="WW8Num2z0"/>
    <w:qFormat/>
    <w:rsid w:val="00617768"/>
  </w:style>
  <w:style w:type="character" w:customStyle="1" w:styleId="WW8Num2z1">
    <w:name w:val="WW8Num2z1"/>
    <w:qFormat/>
    <w:rsid w:val="00617768"/>
    <w:rPr>
      <w:i w:val="0"/>
    </w:rPr>
  </w:style>
  <w:style w:type="character" w:customStyle="1" w:styleId="WW8Num2z2">
    <w:name w:val="WW8Num2z2"/>
    <w:qFormat/>
    <w:rsid w:val="00617768"/>
  </w:style>
  <w:style w:type="character" w:customStyle="1" w:styleId="WW8Num2z3">
    <w:name w:val="WW8Num2z3"/>
    <w:qFormat/>
    <w:rsid w:val="00617768"/>
  </w:style>
  <w:style w:type="character" w:customStyle="1" w:styleId="WW8Num2z4">
    <w:name w:val="WW8Num2z4"/>
    <w:qFormat/>
    <w:rsid w:val="00617768"/>
  </w:style>
  <w:style w:type="character" w:customStyle="1" w:styleId="WW8Num2z5">
    <w:name w:val="WW8Num2z5"/>
    <w:qFormat/>
    <w:rsid w:val="00617768"/>
  </w:style>
  <w:style w:type="character" w:customStyle="1" w:styleId="WW8Num2z6">
    <w:name w:val="WW8Num2z6"/>
    <w:qFormat/>
    <w:rsid w:val="00617768"/>
  </w:style>
  <w:style w:type="character" w:customStyle="1" w:styleId="WW8Num2z7">
    <w:name w:val="WW8Num2z7"/>
    <w:qFormat/>
    <w:rsid w:val="00617768"/>
  </w:style>
  <w:style w:type="character" w:customStyle="1" w:styleId="WW8Num2z8">
    <w:name w:val="WW8Num2z8"/>
    <w:qFormat/>
    <w:rsid w:val="00617768"/>
  </w:style>
  <w:style w:type="character" w:customStyle="1" w:styleId="WW8Num3z0">
    <w:name w:val="WW8Num3z0"/>
    <w:qFormat/>
    <w:rsid w:val="00617768"/>
  </w:style>
  <w:style w:type="character" w:customStyle="1" w:styleId="WW8Num4z0">
    <w:name w:val="WW8Num4z0"/>
    <w:qFormat/>
    <w:rsid w:val="00617768"/>
    <w:rPr>
      <w:rFonts w:ascii="Symbol" w:hAnsi="Symbol" w:cs="Symbol"/>
    </w:rPr>
  </w:style>
  <w:style w:type="character" w:customStyle="1" w:styleId="WW8Num4z1">
    <w:name w:val="WW8Num4z1"/>
    <w:qFormat/>
    <w:rsid w:val="00617768"/>
    <w:rPr>
      <w:rFonts w:ascii="Courier New" w:hAnsi="Courier New" w:cs="Courier New"/>
    </w:rPr>
  </w:style>
  <w:style w:type="character" w:customStyle="1" w:styleId="WW8Num4z2">
    <w:name w:val="WW8Num4z2"/>
    <w:qFormat/>
    <w:rsid w:val="00617768"/>
    <w:rPr>
      <w:rFonts w:ascii="Wingdings" w:hAnsi="Wingdings" w:cs="Wingdings"/>
    </w:rPr>
  </w:style>
  <w:style w:type="character" w:customStyle="1" w:styleId="WW8Num5z0">
    <w:name w:val="WW8Num5z0"/>
    <w:qFormat/>
    <w:rsid w:val="00617768"/>
  </w:style>
  <w:style w:type="character" w:customStyle="1" w:styleId="WW8Num5z1">
    <w:name w:val="WW8Num5z1"/>
    <w:qFormat/>
    <w:rsid w:val="00617768"/>
  </w:style>
  <w:style w:type="character" w:customStyle="1" w:styleId="WW8Num5z2">
    <w:name w:val="WW8Num5z2"/>
    <w:qFormat/>
    <w:rsid w:val="00617768"/>
  </w:style>
  <w:style w:type="character" w:customStyle="1" w:styleId="WW8Num5z3">
    <w:name w:val="WW8Num5z3"/>
    <w:qFormat/>
    <w:rsid w:val="00617768"/>
  </w:style>
  <w:style w:type="character" w:customStyle="1" w:styleId="WW8Num5z4">
    <w:name w:val="WW8Num5z4"/>
    <w:qFormat/>
    <w:rsid w:val="00617768"/>
  </w:style>
  <w:style w:type="character" w:customStyle="1" w:styleId="WW8Num5z5">
    <w:name w:val="WW8Num5z5"/>
    <w:qFormat/>
    <w:rsid w:val="00617768"/>
  </w:style>
  <w:style w:type="character" w:customStyle="1" w:styleId="WW8Num5z6">
    <w:name w:val="WW8Num5z6"/>
    <w:qFormat/>
    <w:rsid w:val="00617768"/>
  </w:style>
  <w:style w:type="character" w:customStyle="1" w:styleId="WW8Num5z7">
    <w:name w:val="WW8Num5z7"/>
    <w:qFormat/>
    <w:rsid w:val="00617768"/>
  </w:style>
  <w:style w:type="character" w:customStyle="1" w:styleId="WW8Num5z8">
    <w:name w:val="WW8Num5z8"/>
    <w:qFormat/>
    <w:rsid w:val="00617768"/>
  </w:style>
  <w:style w:type="character" w:customStyle="1" w:styleId="WW8Num6z0">
    <w:name w:val="WW8Num6z0"/>
    <w:qFormat/>
    <w:rsid w:val="00617768"/>
  </w:style>
  <w:style w:type="character" w:customStyle="1" w:styleId="WW8Num6z1">
    <w:name w:val="WW8Num6z1"/>
    <w:qFormat/>
    <w:rsid w:val="00617768"/>
  </w:style>
  <w:style w:type="character" w:customStyle="1" w:styleId="WW8Num6z2">
    <w:name w:val="WW8Num6z2"/>
    <w:qFormat/>
    <w:rsid w:val="00617768"/>
  </w:style>
  <w:style w:type="character" w:customStyle="1" w:styleId="WW8Num6z3">
    <w:name w:val="WW8Num6z3"/>
    <w:qFormat/>
    <w:rsid w:val="00617768"/>
  </w:style>
  <w:style w:type="character" w:customStyle="1" w:styleId="WW8Num6z4">
    <w:name w:val="WW8Num6z4"/>
    <w:qFormat/>
    <w:rsid w:val="00617768"/>
  </w:style>
  <w:style w:type="character" w:customStyle="1" w:styleId="WW8Num6z5">
    <w:name w:val="WW8Num6z5"/>
    <w:qFormat/>
    <w:rsid w:val="00617768"/>
  </w:style>
  <w:style w:type="character" w:customStyle="1" w:styleId="WW8Num6z6">
    <w:name w:val="WW8Num6z6"/>
    <w:qFormat/>
    <w:rsid w:val="00617768"/>
  </w:style>
  <w:style w:type="character" w:customStyle="1" w:styleId="WW8Num6z7">
    <w:name w:val="WW8Num6z7"/>
    <w:qFormat/>
    <w:rsid w:val="00617768"/>
  </w:style>
  <w:style w:type="character" w:customStyle="1" w:styleId="WW8Num6z8">
    <w:name w:val="WW8Num6z8"/>
    <w:qFormat/>
    <w:rsid w:val="00617768"/>
  </w:style>
  <w:style w:type="character" w:customStyle="1" w:styleId="WW8Num7z0">
    <w:name w:val="WW8Num7z0"/>
    <w:qFormat/>
    <w:rsid w:val="00617768"/>
  </w:style>
  <w:style w:type="character" w:customStyle="1" w:styleId="WW8Num7z1">
    <w:name w:val="WW8Num7z1"/>
    <w:qFormat/>
    <w:rsid w:val="00617768"/>
  </w:style>
  <w:style w:type="character" w:customStyle="1" w:styleId="WW8Num7z2">
    <w:name w:val="WW8Num7z2"/>
    <w:qFormat/>
    <w:rsid w:val="00617768"/>
  </w:style>
  <w:style w:type="character" w:customStyle="1" w:styleId="WW8Num7z3">
    <w:name w:val="WW8Num7z3"/>
    <w:qFormat/>
    <w:rsid w:val="00617768"/>
  </w:style>
  <w:style w:type="character" w:customStyle="1" w:styleId="WW8Num7z4">
    <w:name w:val="WW8Num7z4"/>
    <w:qFormat/>
    <w:rsid w:val="00617768"/>
  </w:style>
  <w:style w:type="character" w:customStyle="1" w:styleId="WW8Num7z5">
    <w:name w:val="WW8Num7z5"/>
    <w:qFormat/>
    <w:rsid w:val="00617768"/>
  </w:style>
  <w:style w:type="character" w:customStyle="1" w:styleId="WW8Num7z6">
    <w:name w:val="WW8Num7z6"/>
    <w:qFormat/>
    <w:rsid w:val="00617768"/>
  </w:style>
  <w:style w:type="character" w:customStyle="1" w:styleId="WW8Num7z7">
    <w:name w:val="WW8Num7z7"/>
    <w:qFormat/>
    <w:rsid w:val="00617768"/>
  </w:style>
  <w:style w:type="character" w:customStyle="1" w:styleId="WW8Num7z8">
    <w:name w:val="WW8Num7z8"/>
    <w:qFormat/>
    <w:rsid w:val="00617768"/>
  </w:style>
  <w:style w:type="character" w:customStyle="1" w:styleId="WW8Num8z0">
    <w:name w:val="WW8Num8z0"/>
    <w:qFormat/>
    <w:rsid w:val="00617768"/>
  </w:style>
  <w:style w:type="character" w:customStyle="1" w:styleId="WW8Num8z1">
    <w:name w:val="WW8Num8z1"/>
    <w:qFormat/>
    <w:rsid w:val="00617768"/>
  </w:style>
  <w:style w:type="character" w:customStyle="1" w:styleId="WW8Num8z2">
    <w:name w:val="WW8Num8z2"/>
    <w:qFormat/>
    <w:rsid w:val="00617768"/>
  </w:style>
  <w:style w:type="character" w:customStyle="1" w:styleId="WW8Num8z3">
    <w:name w:val="WW8Num8z3"/>
    <w:qFormat/>
    <w:rsid w:val="00617768"/>
  </w:style>
  <w:style w:type="character" w:customStyle="1" w:styleId="WW8Num8z4">
    <w:name w:val="WW8Num8z4"/>
    <w:qFormat/>
    <w:rsid w:val="00617768"/>
  </w:style>
  <w:style w:type="character" w:customStyle="1" w:styleId="WW8Num8z5">
    <w:name w:val="WW8Num8z5"/>
    <w:qFormat/>
    <w:rsid w:val="00617768"/>
  </w:style>
  <w:style w:type="character" w:customStyle="1" w:styleId="WW8Num8z6">
    <w:name w:val="WW8Num8z6"/>
    <w:qFormat/>
    <w:rsid w:val="00617768"/>
  </w:style>
  <w:style w:type="character" w:customStyle="1" w:styleId="WW8Num8z7">
    <w:name w:val="WW8Num8z7"/>
    <w:qFormat/>
    <w:rsid w:val="00617768"/>
  </w:style>
  <w:style w:type="character" w:customStyle="1" w:styleId="WW8Num8z8">
    <w:name w:val="WW8Num8z8"/>
    <w:qFormat/>
    <w:rsid w:val="00617768"/>
  </w:style>
  <w:style w:type="character" w:customStyle="1" w:styleId="WW8Num9z0">
    <w:name w:val="WW8Num9z0"/>
    <w:qFormat/>
    <w:rsid w:val="00617768"/>
  </w:style>
  <w:style w:type="character" w:customStyle="1" w:styleId="WW8Num9z1">
    <w:name w:val="WW8Num9z1"/>
    <w:qFormat/>
    <w:rsid w:val="00617768"/>
  </w:style>
  <w:style w:type="character" w:customStyle="1" w:styleId="WW8Num9z2">
    <w:name w:val="WW8Num9z2"/>
    <w:qFormat/>
    <w:rsid w:val="00617768"/>
  </w:style>
  <w:style w:type="character" w:customStyle="1" w:styleId="WW8Num9z3">
    <w:name w:val="WW8Num9z3"/>
    <w:qFormat/>
    <w:rsid w:val="00617768"/>
  </w:style>
  <w:style w:type="character" w:customStyle="1" w:styleId="WW8Num9z4">
    <w:name w:val="WW8Num9z4"/>
    <w:qFormat/>
    <w:rsid w:val="00617768"/>
  </w:style>
  <w:style w:type="character" w:customStyle="1" w:styleId="WW8Num9z5">
    <w:name w:val="WW8Num9z5"/>
    <w:qFormat/>
    <w:rsid w:val="00617768"/>
  </w:style>
  <w:style w:type="character" w:customStyle="1" w:styleId="WW8Num9z6">
    <w:name w:val="WW8Num9z6"/>
    <w:qFormat/>
    <w:rsid w:val="00617768"/>
  </w:style>
  <w:style w:type="character" w:customStyle="1" w:styleId="WW8Num9z7">
    <w:name w:val="WW8Num9z7"/>
    <w:qFormat/>
    <w:rsid w:val="00617768"/>
  </w:style>
  <w:style w:type="character" w:customStyle="1" w:styleId="WW8Num9z8">
    <w:name w:val="WW8Num9z8"/>
    <w:qFormat/>
    <w:rsid w:val="00617768"/>
  </w:style>
  <w:style w:type="character" w:customStyle="1" w:styleId="WW8Num10z0">
    <w:name w:val="WW8Num10z0"/>
    <w:qFormat/>
    <w:rsid w:val="00617768"/>
  </w:style>
  <w:style w:type="character" w:customStyle="1" w:styleId="WW8Num10z1">
    <w:name w:val="WW8Num10z1"/>
    <w:qFormat/>
    <w:rsid w:val="00617768"/>
  </w:style>
  <w:style w:type="character" w:customStyle="1" w:styleId="WW8Num10z2">
    <w:name w:val="WW8Num10z2"/>
    <w:qFormat/>
    <w:rsid w:val="00617768"/>
  </w:style>
  <w:style w:type="character" w:customStyle="1" w:styleId="WW8Num10z3">
    <w:name w:val="WW8Num10z3"/>
    <w:qFormat/>
    <w:rsid w:val="00617768"/>
  </w:style>
  <w:style w:type="character" w:customStyle="1" w:styleId="WW8Num10z4">
    <w:name w:val="WW8Num10z4"/>
    <w:qFormat/>
    <w:rsid w:val="00617768"/>
  </w:style>
  <w:style w:type="character" w:customStyle="1" w:styleId="WW8Num10z5">
    <w:name w:val="WW8Num10z5"/>
    <w:qFormat/>
    <w:rsid w:val="00617768"/>
  </w:style>
  <w:style w:type="character" w:customStyle="1" w:styleId="WW8Num10z6">
    <w:name w:val="WW8Num10z6"/>
    <w:qFormat/>
    <w:rsid w:val="00617768"/>
  </w:style>
  <w:style w:type="character" w:customStyle="1" w:styleId="WW8Num10z7">
    <w:name w:val="WW8Num10z7"/>
    <w:qFormat/>
    <w:rsid w:val="00617768"/>
  </w:style>
  <w:style w:type="character" w:customStyle="1" w:styleId="WW8Num10z8">
    <w:name w:val="WW8Num10z8"/>
    <w:qFormat/>
    <w:rsid w:val="00617768"/>
  </w:style>
  <w:style w:type="character" w:customStyle="1" w:styleId="WW8Num11z0">
    <w:name w:val="WW8Num11z0"/>
    <w:qFormat/>
    <w:rsid w:val="00617768"/>
  </w:style>
  <w:style w:type="character" w:customStyle="1" w:styleId="WW8Num11z1">
    <w:name w:val="WW8Num11z1"/>
    <w:qFormat/>
    <w:rsid w:val="00617768"/>
    <w:rPr>
      <w:rFonts w:ascii="Courier New" w:hAnsi="Courier New" w:cs="Courier New"/>
    </w:rPr>
  </w:style>
  <w:style w:type="character" w:customStyle="1" w:styleId="WW8Num11z2">
    <w:name w:val="WW8Num11z2"/>
    <w:qFormat/>
    <w:rsid w:val="00617768"/>
    <w:rPr>
      <w:rFonts w:ascii="Wingdings" w:hAnsi="Wingdings" w:cs="Wingdings"/>
    </w:rPr>
  </w:style>
  <w:style w:type="character" w:customStyle="1" w:styleId="WW8Num11z3">
    <w:name w:val="WW8Num11z3"/>
    <w:qFormat/>
    <w:rsid w:val="00617768"/>
    <w:rPr>
      <w:rFonts w:ascii="Symbol" w:hAnsi="Symbol" w:cs="Symbol"/>
    </w:rPr>
  </w:style>
  <w:style w:type="character" w:customStyle="1" w:styleId="WW8Num12z0">
    <w:name w:val="WW8Num12z0"/>
    <w:qFormat/>
    <w:rsid w:val="00617768"/>
  </w:style>
  <w:style w:type="character" w:customStyle="1" w:styleId="WW8Num12z1">
    <w:name w:val="WW8Num12z1"/>
    <w:qFormat/>
    <w:rsid w:val="00617768"/>
  </w:style>
  <w:style w:type="character" w:customStyle="1" w:styleId="WW8Num13z0">
    <w:name w:val="WW8Num13z0"/>
    <w:qFormat/>
    <w:rsid w:val="00617768"/>
    <w:rPr>
      <w:rFonts w:ascii="Times New Roman" w:hAnsi="Times New Roman" w:cs="Times New Roman"/>
      <w:sz w:val="24"/>
      <w:szCs w:val="24"/>
    </w:rPr>
  </w:style>
  <w:style w:type="character" w:customStyle="1" w:styleId="WW8Num14z0">
    <w:name w:val="WW8Num14z0"/>
    <w:qFormat/>
    <w:rsid w:val="00617768"/>
  </w:style>
  <w:style w:type="character" w:customStyle="1" w:styleId="WW8Num14z1">
    <w:name w:val="WW8Num14z1"/>
    <w:qFormat/>
    <w:rsid w:val="00617768"/>
    <w:rPr>
      <w:i w:val="0"/>
    </w:rPr>
  </w:style>
  <w:style w:type="character" w:customStyle="1" w:styleId="WW8Num14z2">
    <w:name w:val="WW8Num14z2"/>
    <w:qFormat/>
    <w:rsid w:val="00617768"/>
    <w:rPr>
      <w:rFonts w:ascii="SimSun;宋体" w:eastAsia="SimSun;宋体" w:hAnsi="SimSun;宋体" w:cs="SimSun;宋体"/>
    </w:rPr>
  </w:style>
  <w:style w:type="character" w:customStyle="1" w:styleId="WW8Num14z3">
    <w:name w:val="WW8Num14z3"/>
    <w:qFormat/>
    <w:rsid w:val="00617768"/>
  </w:style>
  <w:style w:type="character" w:customStyle="1" w:styleId="WW8Num14z4">
    <w:name w:val="WW8Num14z4"/>
    <w:qFormat/>
    <w:rsid w:val="00617768"/>
  </w:style>
  <w:style w:type="character" w:customStyle="1" w:styleId="WW8Num14z5">
    <w:name w:val="WW8Num14z5"/>
    <w:qFormat/>
    <w:rsid w:val="00617768"/>
  </w:style>
  <w:style w:type="character" w:customStyle="1" w:styleId="WW8Num14z6">
    <w:name w:val="WW8Num14z6"/>
    <w:qFormat/>
    <w:rsid w:val="00617768"/>
  </w:style>
  <w:style w:type="character" w:customStyle="1" w:styleId="WW8Num14z7">
    <w:name w:val="WW8Num14z7"/>
    <w:qFormat/>
    <w:rsid w:val="00617768"/>
  </w:style>
  <w:style w:type="character" w:customStyle="1" w:styleId="WW8Num14z8">
    <w:name w:val="WW8Num14z8"/>
    <w:qFormat/>
    <w:rsid w:val="00617768"/>
  </w:style>
  <w:style w:type="character" w:customStyle="1" w:styleId="WW8Num15z0">
    <w:name w:val="WW8Num15z0"/>
    <w:qFormat/>
    <w:rsid w:val="0061776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15z1">
    <w:name w:val="WW8Num15z1"/>
    <w:qFormat/>
    <w:rsid w:val="00617768"/>
  </w:style>
  <w:style w:type="character" w:customStyle="1" w:styleId="WW8Num16z0">
    <w:name w:val="WW8Num16z0"/>
    <w:qFormat/>
    <w:rsid w:val="00617768"/>
  </w:style>
  <w:style w:type="character" w:customStyle="1" w:styleId="WW8Num16z1">
    <w:name w:val="WW8Num16z1"/>
    <w:qFormat/>
    <w:rsid w:val="00617768"/>
  </w:style>
  <w:style w:type="character" w:customStyle="1" w:styleId="WW8Num16z2">
    <w:name w:val="WW8Num16z2"/>
    <w:qFormat/>
    <w:rsid w:val="00617768"/>
  </w:style>
  <w:style w:type="character" w:customStyle="1" w:styleId="WW8Num16z3">
    <w:name w:val="WW8Num16z3"/>
    <w:qFormat/>
    <w:rsid w:val="00617768"/>
  </w:style>
  <w:style w:type="character" w:customStyle="1" w:styleId="WW8Num16z4">
    <w:name w:val="WW8Num16z4"/>
    <w:qFormat/>
    <w:rsid w:val="00617768"/>
  </w:style>
  <w:style w:type="character" w:customStyle="1" w:styleId="WW8Num16z5">
    <w:name w:val="WW8Num16z5"/>
    <w:qFormat/>
    <w:rsid w:val="00617768"/>
  </w:style>
  <w:style w:type="character" w:customStyle="1" w:styleId="WW8Num16z6">
    <w:name w:val="WW8Num16z6"/>
    <w:qFormat/>
    <w:rsid w:val="00617768"/>
  </w:style>
  <w:style w:type="character" w:customStyle="1" w:styleId="WW8Num16z7">
    <w:name w:val="WW8Num16z7"/>
    <w:qFormat/>
    <w:rsid w:val="00617768"/>
  </w:style>
  <w:style w:type="character" w:customStyle="1" w:styleId="WW8Num16z8">
    <w:name w:val="WW8Num16z8"/>
    <w:qFormat/>
    <w:rsid w:val="00617768"/>
  </w:style>
  <w:style w:type="character" w:customStyle="1" w:styleId="WW8Num17z0">
    <w:name w:val="WW8Num17z0"/>
    <w:qFormat/>
    <w:rsid w:val="00617768"/>
  </w:style>
  <w:style w:type="character" w:customStyle="1" w:styleId="WW8Num17z1">
    <w:name w:val="WW8Num17z1"/>
    <w:qFormat/>
    <w:rsid w:val="00617768"/>
    <w:rPr>
      <w:i w:val="0"/>
    </w:rPr>
  </w:style>
  <w:style w:type="character" w:customStyle="1" w:styleId="WW8Num17z2">
    <w:name w:val="WW8Num17z2"/>
    <w:qFormat/>
    <w:rsid w:val="00617768"/>
    <w:rPr>
      <w:rFonts w:ascii="SimSun;宋体" w:eastAsia="SimSun;宋体" w:hAnsi="SimSun;宋体" w:cs="SimSun;宋体"/>
    </w:rPr>
  </w:style>
  <w:style w:type="character" w:customStyle="1" w:styleId="WW8Num17z3">
    <w:name w:val="WW8Num17z3"/>
    <w:qFormat/>
    <w:rsid w:val="00617768"/>
  </w:style>
  <w:style w:type="character" w:customStyle="1" w:styleId="WW8Num17z4">
    <w:name w:val="WW8Num17z4"/>
    <w:qFormat/>
    <w:rsid w:val="00617768"/>
  </w:style>
  <w:style w:type="character" w:customStyle="1" w:styleId="WW8Num17z5">
    <w:name w:val="WW8Num17z5"/>
    <w:qFormat/>
    <w:rsid w:val="00617768"/>
  </w:style>
  <w:style w:type="character" w:customStyle="1" w:styleId="WW8Num17z6">
    <w:name w:val="WW8Num17z6"/>
    <w:qFormat/>
    <w:rsid w:val="00617768"/>
  </w:style>
  <w:style w:type="character" w:customStyle="1" w:styleId="WW8Num17z7">
    <w:name w:val="WW8Num17z7"/>
    <w:qFormat/>
    <w:rsid w:val="00617768"/>
  </w:style>
  <w:style w:type="character" w:customStyle="1" w:styleId="WW8Num17z8">
    <w:name w:val="WW8Num17z8"/>
    <w:qFormat/>
    <w:rsid w:val="00617768"/>
  </w:style>
  <w:style w:type="character" w:customStyle="1" w:styleId="WW8Num18z0">
    <w:name w:val="WW8Num18z0"/>
    <w:qFormat/>
    <w:rsid w:val="00617768"/>
  </w:style>
  <w:style w:type="character" w:customStyle="1" w:styleId="WW8Num18z1">
    <w:name w:val="WW8Num18z1"/>
    <w:qFormat/>
    <w:rsid w:val="00617768"/>
  </w:style>
  <w:style w:type="character" w:customStyle="1" w:styleId="WW8Num19z0">
    <w:name w:val="WW8Num19z0"/>
    <w:qFormat/>
    <w:rsid w:val="00617768"/>
    <w:rPr>
      <w:rFonts w:ascii="SimSun;宋体" w:eastAsia="SimSun;宋体" w:hAnsi="SimSun;宋体" w:cs="SimSun;宋体"/>
    </w:rPr>
  </w:style>
  <w:style w:type="character" w:customStyle="1" w:styleId="WW8Num19z1">
    <w:name w:val="WW8Num19z1"/>
    <w:qFormat/>
    <w:rsid w:val="00617768"/>
    <w:rPr>
      <w:rFonts w:ascii="Courier New" w:hAnsi="Courier New" w:cs="Courier New"/>
    </w:rPr>
  </w:style>
  <w:style w:type="character" w:customStyle="1" w:styleId="WW8Num19z2">
    <w:name w:val="WW8Num19z2"/>
    <w:qFormat/>
    <w:rsid w:val="00617768"/>
    <w:rPr>
      <w:rFonts w:ascii="Wingdings" w:hAnsi="Wingdings" w:cs="Wingdings"/>
    </w:rPr>
  </w:style>
  <w:style w:type="character" w:customStyle="1" w:styleId="WW8Num19z3">
    <w:name w:val="WW8Num19z3"/>
    <w:qFormat/>
    <w:rsid w:val="00617768"/>
    <w:rPr>
      <w:rFonts w:ascii="Symbol" w:hAnsi="Symbol" w:cs="Symbol"/>
    </w:rPr>
  </w:style>
  <w:style w:type="character" w:customStyle="1" w:styleId="WW8Num20z0">
    <w:name w:val="WW8Num20z0"/>
    <w:qFormat/>
    <w:rsid w:val="00617768"/>
  </w:style>
  <w:style w:type="character" w:customStyle="1" w:styleId="WW8Num21z0">
    <w:name w:val="WW8Num21z0"/>
    <w:qFormat/>
    <w:rsid w:val="00617768"/>
  </w:style>
  <w:style w:type="character" w:customStyle="1" w:styleId="WW8Num22z0">
    <w:name w:val="WW8Num22z0"/>
    <w:qFormat/>
    <w:rsid w:val="00617768"/>
  </w:style>
  <w:style w:type="character" w:customStyle="1" w:styleId="WW8Num22z1">
    <w:name w:val="WW8Num22z1"/>
    <w:qFormat/>
    <w:rsid w:val="00617768"/>
  </w:style>
  <w:style w:type="character" w:customStyle="1" w:styleId="WW8Num22z2">
    <w:name w:val="WW8Num22z2"/>
    <w:qFormat/>
    <w:rsid w:val="00617768"/>
  </w:style>
  <w:style w:type="character" w:customStyle="1" w:styleId="WW8Num22z3">
    <w:name w:val="WW8Num22z3"/>
    <w:qFormat/>
    <w:rsid w:val="00617768"/>
  </w:style>
  <w:style w:type="character" w:customStyle="1" w:styleId="WW8Num22z4">
    <w:name w:val="WW8Num22z4"/>
    <w:qFormat/>
    <w:rsid w:val="00617768"/>
  </w:style>
  <w:style w:type="character" w:customStyle="1" w:styleId="WW8Num22z5">
    <w:name w:val="WW8Num22z5"/>
    <w:qFormat/>
    <w:rsid w:val="00617768"/>
  </w:style>
  <w:style w:type="character" w:customStyle="1" w:styleId="WW8Num22z6">
    <w:name w:val="WW8Num22z6"/>
    <w:qFormat/>
    <w:rsid w:val="00617768"/>
  </w:style>
  <w:style w:type="character" w:customStyle="1" w:styleId="WW8Num22z7">
    <w:name w:val="WW8Num22z7"/>
    <w:qFormat/>
    <w:rsid w:val="00617768"/>
  </w:style>
  <w:style w:type="character" w:customStyle="1" w:styleId="WW8Num22z8">
    <w:name w:val="WW8Num22z8"/>
    <w:qFormat/>
    <w:rsid w:val="00617768"/>
  </w:style>
  <w:style w:type="character" w:customStyle="1" w:styleId="WW8Num23z0">
    <w:name w:val="WW8Num23z0"/>
    <w:qFormat/>
    <w:rsid w:val="00617768"/>
  </w:style>
  <w:style w:type="character" w:customStyle="1" w:styleId="WW8Num23z1">
    <w:name w:val="WW8Num23z1"/>
    <w:qFormat/>
    <w:rsid w:val="00617768"/>
  </w:style>
  <w:style w:type="character" w:customStyle="1" w:styleId="WW8Num23z2">
    <w:name w:val="WW8Num23z2"/>
    <w:qFormat/>
    <w:rsid w:val="00617768"/>
  </w:style>
  <w:style w:type="character" w:customStyle="1" w:styleId="WW8Num23z3">
    <w:name w:val="WW8Num23z3"/>
    <w:qFormat/>
    <w:rsid w:val="00617768"/>
  </w:style>
  <w:style w:type="character" w:customStyle="1" w:styleId="WW8Num23z4">
    <w:name w:val="WW8Num23z4"/>
    <w:qFormat/>
    <w:rsid w:val="00617768"/>
  </w:style>
  <w:style w:type="character" w:customStyle="1" w:styleId="WW8Num23z5">
    <w:name w:val="WW8Num23z5"/>
    <w:qFormat/>
    <w:rsid w:val="00617768"/>
  </w:style>
  <w:style w:type="character" w:customStyle="1" w:styleId="WW8Num23z6">
    <w:name w:val="WW8Num23z6"/>
    <w:qFormat/>
    <w:rsid w:val="00617768"/>
  </w:style>
  <w:style w:type="character" w:customStyle="1" w:styleId="WW8Num23z7">
    <w:name w:val="WW8Num23z7"/>
    <w:qFormat/>
    <w:rsid w:val="00617768"/>
  </w:style>
  <w:style w:type="character" w:customStyle="1" w:styleId="WW8Num23z8">
    <w:name w:val="WW8Num23z8"/>
    <w:qFormat/>
    <w:rsid w:val="00617768"/>
  </w:style>
  <w:style w:type="character" w:customStyle="1" w:styleId="WW8Num24z0">
    <w:name w:val="WW8Num24z0"/>
    <w:qFormat/>
    <w:rsid w:val="00617768"/>
    <w:rPr>
      <w:rFonts w:ascii="Times New Roman" w:eastAsia="Times New Roman" w:hAnsi="Times New Roman" w:cs="Times New Roman"/>
      <w:bCs/>
      <w:iCs/>
      <w:sz w:val="24"/>
      <w:szCs w:val="24"/>
      <w:lang w:eastAsia="ru-RU"/>
    </w:rPr>
  </w:style>
  <w:style w:type="character" w:customStyle="1" w:styleId="WW8Num24z1">
    <w:name w:val="WW8Num24z1"/>
    <w:qFormat/>
    <w:rsid w:val="00617768"/>
  </w:style>
  <w:style w:type="character" w:customStyle="1" w:styleId="WW8Num24z2">
    <w:name w:val="WW8Num24z2"/>
    <w:qFormat/>
    <w:rsid w:val="00617768"/>
  </w:style>
  <w:style w:type="character" w:customStyle="1" w:styleId="WW8Num24z3">
    <w:name w:val="WW8Num24z3"/>
    <w:qFormat/>
    <w:rsid w:val="00617768"/>
  </w:style>
  <w:style w:type="character" w:customStyle="1" w:styleId="WW8Num24z4">
    <w:name w:val="WW8Num24z4"/>
    <w:qFormat/>
    <w:rsid w:val="00617768"/>
  </w:style>
  <w:style w:type="character" w:customStyle="1" w:styleId="WW8Num24z5">
    <w:name w:val="WW8Num24z5"/>
    <w:qFormat/>
    <w:rsid w:val="00617768"/>
  </w:style>
  <w:style w:type="character" w:customStyle="1" w:styleId="WW8Num24z6">
    <w:name w:val="WW8Num24z6"/>
    <w:qFormat/>
    <w:rsid w:val="00617768"/>
  </w:style>
  <w:style w:type="character" w:customStyle="1" w:styleId="WW8Num24z7">
    <w:name w:val="WW8Num24z7"/>
    <w:qFormat/>
    <w:rsid w:val="00617768"/>
  </w:style>
  <w:style w:type="character" w:customStyle="1" w:styleId="WW8Num24z8">
    <w:name w:val="WW8Num24z8"/>
    <w:qFormat/>
    <w:rsid w:val="00617768"/>
  </w:style>
  <w:style w:type="character" w:customStyle="1" w:styleId="WW8Num25z0">
    <w:name w:val="WW8Num25z0"/>
    <w:qFormat/>
    <w:rsid w:val="00617768"/>
  </w:style>
  <w:style w:type="character" w:customStyle="1" w:styleId="WW8Num25z1">
    <w:name w:val="WW8Num25z1"/>
    <w:qFormat/>
    <w:rsid w:val="00617768"/>
  </w:style>
  <w:style w:type="character" w:customStyle="1" w:styleId="WW8Num25z2">
    <w:name w:val="WW8Num25z2"/>
    <w:qFormat/>
    <w:rsid w:val="00617768"/>
  </w:style>
  <w:style w:type="character" w:customStyle="1" w:styleId="WW8Num25z3">
    <w:name w:val="WW8Num25z3"/>
    <w:qFormat/>
    <w:rsid w:val="00617768"/>
  </w:style>
  <w:style w:type="character" w:customStyle="1" w:styleId="WW8Num25z4">
    <w:name w:val="WW8Num25z4"/>
    <w:qFormat/>
    <w:rsid w:val="00617768"/>
  </w:style>
  <w:style w:type="character" w:customStyle="1" w:styleId="WW8Num25z5">
    <w:name w:val="WW8Num25z5"/>
    <w:qFormat/>
    <w:rsid w:val="00617768"/>
  </w:style>
  <w:style w:type="character" w:customStyle="1" w:styleId="WW8Num25z6">
    <w:name w:val="WW8Num25z6"/>
    <w:qFormat/>
    <w:rsid w:val="00617768"/>
  </w:style>
  <w:style w:type="character" w:customStyle="1" w:styleId="WW8Num25z7">
    <w:name w:val="WW8Num25z7"/>
    <w:qFormat/>
    <w:rsid w:val="00617768"/>
  </w:style>
  <w:style w:type="character" w:customStyle="1" w:styleId="WW8Num25z8">
    <w:name w:val="WW8Num25z8"/>
    <w:qFormat/>
    <w:rsid w:val="00617768"/>
  </w:style>
  <w:style w:type="character" w:customStyle="1" w:styleId="WW8Num26z0">
    <w:name w:val="WW8Num26z0"/>
    <w:qFormat/>
    <w:rsid w:val="00617768"/>
  </w:style>
  <w:style w:type="character" w:customStyle="1" w:styleId="WW8Num26z1">
    <w:name w:val="WW8Num26z1"/>
    <w:qFormat/>
    <w:rsid w:val="00617768"/>
  </w:style>
  <w:style w:type="character" w:customStyle="1" w:styleId="WW8Num26z2">
    <w:name w:val="WW8Num26z2"/>
    <w:qFormat/>
    <w:rsid w:val="00617768"/>
  </w:style>
  <w:style w:type="character" w:customStyle="1" w:styleId="WW8Num26z3">
    <w:name w:val="WW8Num26z3"/>
    <w:qFormat/>
    <w:rsid w:val="00617768"/>
  </w:style>
  <w:style w:type="character" w:customStyle="1" w:styleId="WW8Num26z4">
    <w:name w:val="WW8Num26z4"/>
    <w:qFormat/>
    <w:rsid w:val="00617768"/>
  </w:style>
  <w:style w:type="character" w:customStyle="1" w:styleId="WW8Num26z5">
    <w:name w:val="WW8Num26z5"/>
    <w:qFormat/>
    <w:rsid w:val="00617768"/>
  </w:style>
  <w:style w:type="character" w:customStyle="1" w:styleId="WW8Num26z6">
    <w:name w:val="WW8Num26z6"/>
    <w:qFormat/>
    <w:rsid w:val="00617768"/>
  </w:style>
  <w:style w:type="character" w:customStyle="1" w:styleId="WW8Num26z7">
    <w:name w:val="WW8Num26z7"/>
    <w:qFormat/>
    <w:rsid w:val="00617768"/>
  </w:style>
  <w:style w:type="character" w:customStyle="1" w:styleId="WW8Num26z8">
    <w:name w:val="WW8Num26z8"/>
    <w:qFormat/>
    <w:rsid w:val="00617768"/>
  </w:style>
  <w:style w:type="character" w:customStyle="1" w:styleId="WW8Num27z0">
    <w:name w:val="WW8Num27z0"/>
    <w:qFormat/>
    <w:rsid w:val="00617768"/>
    <w:rPr>
      <w:rFonts w:ascii="Symbol" w:hAnsi="Symbol" w:cs="Symbol"/>
    </w:rPr>
  </w:style>
  <w:style w:type="character" w:customStyle="1" w:styleId="WW8Num27z1">
    <w:name w:val="WW8Num27z1"/>
    <w:qFormat/>
    <w:rsid w:val="00617768"/>
    <w:rPr>
      <w:rFonts w:ascii="Courier New" w:hAnsi="Courier New" w:cs="Courier New"/>
    </w:rPr>
  </w:style>
  <w:style w:type="character" w:customStyle="1" w:styleId="WW8Num27z2">
    <w:name w:val="WW8Num27z2"/>
    <w:qFormat/>
    <w:rsid w:val="00617768"/>
    <w:rPr>
      <w:rFonts w:ascii="Wingdings" w:hAnsi="Wingdings" w:cs="Wingdings"/>
    </w:rPr>
  </w:style>
  <w:style w:type="character" w:customStyle="1" w:styleId="WW8Num28z0">
    <w:name w:val="WW8Num28z0"/>
    <w:qFormat/>
    <w:rsid w:val="00617768"/>
  </w:style>
  <w:style w:type="character" w:customStyle="1" w:styleId="WW8Num28z1">
    <w:name w:val="WW8Num28z1"/>
    <w:qFormat/>
    <w:rsid w:val="00617768"/>
  </w:style>
  <w:style w:type="character" w:customStyle="1" w:styleId="WW8Num28z2">
    <w:name w:val="WW8Num28z2"/>
    <w:qFormat/>
    <w:rsid w:val="00617768"/>
  </w:style>
  <w:style w:type="character" w:customStyle="1" w:styleId="WW8Num28z3">
    <w:name w:val="WW8Num28z3"/>
    <w:qFormat/>
    <w:rsid w:val="00617768"/>
  </w:style>
  <w:style w:type="character" w:customStyle="1" w:styleId="WW8Num28z4">
    <w:name w:val="WW8Num28z4"/>
    <w:qFormat/>
    <w:rsid w:val="00617768"/>
  </w:style>
  <w:style w:type="character" w:customStyle="1" w:styleId="WW8Num28z5">
    <w:name w:val="WW8Num28z5"/>
    <w:qFormat/>
    <w:rsid w:val="00617768"/>
  </w:style>
  <w:style w:type="character" w:customStyle="1" w:styleId="WW8Num28z6">
    <w:name w:val="WW8Num28z6"/>
    <w:qFormat/>
    <w:rsid w:val="00617768"/>
  </w:style>
  <w:style w:type="character" w:customStyle="1" w:styleId="WW8Num28z7">
    <w:name w:val="WW8Num28z7"/>
    <w:qFormat/>
    <w:rsid w:val="00617768"/>
  </w:style>
  <w:style w:type="character" w:customStyle="1" w:styleId="WW8Num28z8">
    <w:name w:val="WW8Num28z8"/>
    <w:qFormat/>
    <w:rsid w:val="00617768"/>
  </w:style>
  <w:style w:type="character" w:customStyle="1" w:styleId="WW8Num29z0">
    <w:name w:val="WW8Num29z0"/>
    <w:qFormat/>
    <w:rsid w:val="00617768"/>
  </w:style>
  <w:style w:type="character" w:customStyle="1" w:styleId="WW8Num29z1">
    <w:name w:val="WW8Num29z1"/>
    <w:qFormat/>
    <w:rsid w:val="00617768"/>
  </w:style>
  <w:style w:type="character" w:customStyle="1" w:styleId="WW8Num29z2">
    <w:name w:val="WW8Num29z2"/>
    <w:qFormat/>
    <w:rsid w:val="00617768"/>
  </w:style>
  <w:style w:type="character" w:customStyle="1" w:styleId="WW8Num29z3">
    <w:name w:val="WW8Num29z3"/>
    <w:qFormat/>
    <w:rsid w:val="00617768"/>
  </w:style>
  <w:style w:type="character" w:customStyle="1" w:styleId="WW8Num29z4">
    <w:name w:val="WW8Num29z4"/>
    <w:qFormat/>
    <w:rsid w:val="00617768"/>
  </w:style>
  <w:style w:type="character" w:customStyle="1" w:styleId="WW8Num29z5">
    <w:name w:val="WW8Num29z5"/>
    <w:qFormat/>
    <w:rsid w:val="00617768"/>
  </w:style>
  <w:style w:type="character" w:customStyle="1" w:styleId="WW8Num29z6">
    <w:name w:val="WW8Num29z6"/>
    <w:qFormat/>
    <w:rsid w:val="00617768"/>
  </w:style>
  <w:style w:type="character" w:customStyle="1" w:styleId="WW8Num29z7">
    <w:name w:val="WW8Num29z7"/>
    <w:qFormat/>
    <w:rsid w:val="00617768"/>
  </w:style>
  <w:style w:type="character" w:customStyle="1" w:styleId="WW8Num29z8">
    <w:name w:val="WW8Num29z8"/>
    <w:qFormat/>
    <w:rsid w:val="00617768"/>
  </w:style>
  <w:style w:type="character" w:customStyle="1" w:styleId="WW8Num30z0">
    <w:name w:val="WW8Num30z0"/>
    <w:qFormat/>
    <w:rsid w:val="00617768"/>
    <w:rPr>
      <w:rFonts w:ascii="Symbol" w:hAnsi="Symbol" w:cs="Symbol"/>
      <w:sz w:val="28"/>
    </w:rPr>
  </w:style>
  <w:style w:type="character" w:customStyle="1" w:styleId="WW8Num30z1">
    <w:name w:val="WW8Num30z1"/>
    <w:qFormat/>
    <w:rsid w:val="00617768"/>
    <w:rPr>
      <w:rFonts w:ascii="Courier New" w:hAnsi="Courier New" w:cs="Courier New"/>
    </w:rPr>
  </w:style>
  <w:style w:type="character" w:customStyle="1" w:styleId="WW8Num30z2">
    <w:name w:val="WW8Num30z2"/>
    <w:qFormat/>
    <w:rsid w:val="00617768"/>
    <w:rPr>
      <w:rFonts w:ascii="Wingdings" w:hAnsi="Wingdings" w:cs="Wingdings"/>
    </w:rPr>
  </w:style>
  <w:style w:type="character" w:customStyle="1" w:styleId="WW8Num30z3">
    <w:name w:val="WW8Num30z3"/>
    <w:qFormat/>
    <w:rsid w:val="00617768"/>
    <w:rPr>
      <w:rFonts w:ascii="Symbol" w:hAnsi="Symbol" w:cs="Symbol"/>
    </w:rPr>
  </w:style>
  <w:style w:type="character" w:customStyle="1" w:styleId="WW8Num31z0">
    <w:name w:val="WW8Num31z0"/>
    <w:qFormat/>
    <w:rsid w:val="00617768"/>
    <w:rPr>
      <w:sz w:val="24"/>
      <w:szCs w:val="24"/>
    </w:rPr>
  </w:style>
  <w:style w:type="character" w:customStyle="1" w:styleId="WW8Num31z1">
    <w:name w:val="WW8Num31z1"/>
    <w:qFormat/>
    <w:rsid w:val="00617768"/>
  </w:style>
  <w:style w:type="character" w:customStyle="1" w:styleId="WW8Num32z0">
    <w:name w:val="WW8Num32z0"/>
    <w:qFormat/>
    <w:rsid w:val="00617768"/>
    <w:rPr>
      <w:rFonts w:ascii="SimSun;宋体" w:eastAsia="SimSun;宋体" w:hAnsi="SimSun;宋体" w:cs="SimSun;宋体"/>
    </w:rPr>
  </w:style>
  <w:style w:type="character" w:customStyle="1" w:styleId="WW8Num32z1">
    <w:name w:val="WW8Num32z1"/>
    <w:qFormat/>
    <w:rsid w:val="00617768"/>
  </w:style>
  <w:style w:type="character" w:customStyle="1" w:styleId="WW8Num32z2">
    <w:name w:val="WW8Num32z2"/>
    <w:qFormat/>
    <w:rsid w:val="00617768"/>
  </w:style>
  <w:style w:type="character" w:customStyle="1" w:styleId="WW8Num32z3">
    <w:name w:val="WW8Num32z3"/>
    <w:qFormat/>
    <w:rsid w:val="00617768"/>
  </w:style>
  <w:style w:type="character" w:customStyle="1" w:styleId="WW8Num32z4">
    <w:name w:val="WW8Num32z4"/>
    <w:qFormat/>
    <w:rsid w:val="00617768"/>
  </w:style>
  <w:style w:type="character" w:customStyle="1" w:styleId="WW8Num32z5">
    <w:name w:val="WW8Num32z5"/>
    <w:qFormat/>
    <w:rsid w:val="00617768"/>
  </w:style>
  <w:style w:type="character" w:customStyle="1" w:styleId="WW8Num32z6">
    <w:name w:val="WW8Num32z6"/>
    <w:qFormat/>
    <w:rsid w:val="00617768"/>
  </w:style>
  <w:style w:type="character" w:customStyle="1" w:styleId="WW8Num32z7">
    <w:name w:val="WW8Num32z7"/>
    <w:qFormat/>
    <w:rsid w:val="00617768"/>
  </w:style>
  <w:style w:type="character" w:customStyle="1" w:styleId="WW8Num32z8">
    <w:name w:val="WW8Num32z8"/>
    <w:qFormat/>
    <w:rsid w:val="00617768"/>
  </w:style>
  <w:style w:type="character" w:customStyle="1" w:styleId="WW8Num33z0">
    <w:name w:val="WW8Num33z0"/>
    <w:qFormat/>
    <w:rsid w:val="00617768"/>
  </w:style>
  <w:style w:type="character" w:customStyle="1" w:styleId="WW8Num33z1">
    <w:name w:val="WW8Num33z1"/>
    <w:qFormat/>
    <w:rsid w:val="00617768"/>
    <w:rPr>
      <w:i w:val="0"/>
    </w:rPr>
  </w:style>
  <w:style w:type="character" w:customStyle="1" w:styleId="WW8Num33z2">
    <w:name w:val="WW8Num33z2"/>
    <w:qFormat/>
    <w:rsid w:val="00617768"/>
    <w:rPr>
      <w:rFonts w:ascii="SimSun;宋体" w:eastAsia="SimSun;宋体" w:hAnsi="SimSun;宋体" w:cs="SimSun;宋体"/>
    </w:rPr>
  </w:style>
  <w:style w:type="character" w:customStyle="1" w:styleId="WW8Num33z3">
    <w:name w:val="WW8Num33z3"/>
    <w:qFormat/>
    <w:rsid w:val="00617768"/>
  </w:style>
  <w:style w:type="character" w:customStyle="1" w:styleId="WW8Num33z4">
    <w:name w:val="WW8Num33z4"/>
    <w:qFormat/>
    <w:rsid w:val="00617768"/>
  </w:style>
  <w:style w:type="character" w:customStyle="1" w:styleId="WW8Num33z5">
    <w:name w:val="WW8Num33z5"/>
    <w:qFormat/>
    <w:rsid w:val="00617768"/>
  </w:style>
  <w:style w:type="character" w:customStyle="1" w:styleId="WW8Num33z6">
    <w:name w:val="WW8Num33z6"/>
    <w:qFormat/>
    <w:rsid w:val="00617768"/>
  </w:style>
  <w:style w:type="character" w:customStyle="1" w:styleId="WW8Num33z7">
    <w:name w:val="WW8Num33z7"/>
    <w:qFormat/>
    <w:rsid w:val="00617768"/>
  </w:style>
  <w:style w:type="character" w:customStyle="1" w:styleId="WW8Num33z8">
    <w:name w:val="WW8Num33z8"/>
    <w:qFormat/>
    <w:rsid w:val="00617768"/>
  </w:style>
  <w:style w:type="character" w:customStyle="1" w:styleId="WW8Num34z0">
    <w:name w:val="WW8Num34z0"/>
    <w:qFormat/>
    <w:rsid w:val="00617768"/>
  </w:style>
  <w:style w:type="character" w:customStyle="1" w:styleId="WW8Num34z1">
    <w:name w:val="WW8Num34z1"/>
    <w:qFormat/>
    <w:rsid w:val="00617768"/>
  </w:style>
  <w:style w:type="character" w:customStyle="1" w:styleId="WW8Num34z2">
    <w:name w:val="WW8Num34z2"/>
    <w:qFormat/>
    <w:rsid w:val="00617768"/>
  </w:style>
  <w:style w:type="character" w:customStyle="1" w:styleId="WW8Num34z3">
    <w:name w:val="WW8Num34z3"/>
    <w:qFormat/>
    <w:rsid w:val="00617768"/>
  </w:style>
  <w:style w:type="character" w:customStyle="1" w:styleId="WW8Num34z4">
    <w:name w:val="WW8Num34z4"/>
    <w:qFormat/>
    <w:rsid w:val="00617768"/>
  </w:style>
  <w:style w:type="character" w:customStyle="1" w:styleId="WW8Num34z5">
    <w:name w:val="WW8Num34z5"/>
    <w:qFormat/>
    <w:rsid w:val="00617768"/>
  </w:style>
  <w:style w:type="character" w:customStyle="1" w:styleId="WW8Num34z6">
    <w:name w:val="WW8Num34z6"/>
    <w:qFormat/>
    <w:rsid w:val="00617768"/>
  </w:style>
  <w:style w:type="character" w:customStyle="1" w:styleId="WW8Num34z7">
    <w:name w:val="WW8Num34z7"/>
    <w:qFormat/>
    <w:rsid w:val="00617768"/>
  </w:style>
  <w:style w:type="character" w:customStyle="1" w:styleId="WW8Num34z8">
    <w:name w:val="WW8Num34z8"/>
    <w:qFormat/>
    <w:rsid w:val="00617768"/>
  </w:style>
  <w:style w:type="character" w:customStyle="1" w:styleId="WW8Num35z0">
    <w:name w:val="WW8Num35z0"/>
    <w:qFormat/>
    <w:rsid w:val="00617768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WW8Num35z1">
    <w:name w:val="WW8Num35z1"/>
    <w:qFormat/>
    <w:rsid w:val="00617768"/>
  </w:style>
  <w:style w:type="character" w:customStyle="1" w:styleId="WW8Num35z2">
    <w:name w:val="WW8Num35z2"/>
    <w:qFormat/>
    <w:rsid w:val="00617768"/>
  </w:style>
  <w:style w:type="character" w:customStyle="1" w:styleId="WW8Num35z3">
    <w:name w:val="WW8Num35z3"/>
    <w:qFormat/>
    <w:rsid w:val="00617768"/>
  </w:style>
  <w:style w:type="character" w:customStyle="1" w:styleId="WW8Num35z4">
    <w:name w:val="WW8Num35z4"/>
    <w:qFormat/>
    <w:rsid w:val="00617768"/>
  </w:style>
  <w:style w:type="character" w:customStyle="1" w:styleId="WW8Num35z5">
    <w:name w:val="WW8Num35z5"/>
    <w:qFormat/>
    <w:rsid w:val="00617768"/>
  </w:style>
  <w:style w:type="character" w:customStyle="1" w:styleId="WW8Num35z6">
    <w:name w:val="WW8Num35z6"/>
    <w:qFormat/>
    <w:rsid w:val="00617768"/>
  </w:style>
  <w:style w:type="character" w:customStyle="1" w:styleId="WW8Num35z7">
    <w:name w:val="WW8Num35z7"/>
    <w:qFormat/>
    <w:rsid w:val="00617768"/>
  </w:style>
  <w:style w:type="character" w:customStyle="1" w:styleId="WW8Num35z8">
    <w:name w:val="WW8Num35z8"/>
    <w:qFormat/>
    <w:rsid w:val="00617768"/>
  </w:style>
  <w:style w:type="character" w:customStyle="1" w:styleId="WW8Num36z0">
    <w:name w:val="WW8Num36z0"/>
    <w:qFormat/>
    <w:rsid w:val="0061776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W8Num36z1">
    <w:name w:val="WW8Num36z1"/>
    <w:qFormat/>
    <w:rsid w:val="00617768"/>
  </w:style>
  <w:style w:type="character" w:customStyle="1" w:styleId="WW8Num36z2">
    <w:name w:val="WW8Num36z2"/>
    <w:qFormat/>
    <w:rsid w:val="00617768"/>
  </w:style>
  <w:style w:type="character" w:customStyle="1" w:styleId="WW8Num36z3">
    <w:name w:val="WW8Num36z3"/>
    <w:qFormat/>
    <w:rsid w:val="00617768"/>
  </w:style>
  <w:style w:type="character" w:customStyle="1" w:styleId="WW8Num36z4">
    <w:name w:val="WW8Num36z4"/>
    <w:qFormat/>
    <w:rsid w:val="00617768"/>
  </w:style>
  <w:style w:type="character" w:customStyle="1" w:styleId="WW8Num36z5">
    <w:name w:val="WW8Num36z5"/>
    <w:qFormat/>
    <w:rsid w:val="00617768"/>
  </w:style>
  <w:style w:type="character" w:customStyle="1" w:styleId="WW8Num36z6">
    <w:name w:val="WW8Num36z6"/>
    <w:qFormat/>
    <w:rsid w:val="00617768"/>
  </w:style>
  <w:style w:type="character" w:customStyle="1" w:styleId="WW8Num36z7">
    <w:name w:val="WW8Num36z7"/>
    <w:qFormat/>
    <w:rsid w:val="00617768"/>
  </w:style>
  <w:style w:type="character" w:customStyle="1" w:styleId="WW8Num36z8">
    <w:name w:val="WW8Num36z8"/>
    <w:qFormat/>
    <w:rsid w:val="00617768"/>
  </w:style>
  <w:style w:type="character" w:customStyle="1" w:styleId="WW8Num37z0">
    <w:name w:val="WW8Num37z0"/>
    <w:qFormat/>
    <w:rsid w:val="00617768"/>
  </w:style>
  <w:style w:type="character" w:customStyle="1" w:styleId="WW8Num37z1">
    <w:name w:val="WW8Num37z1"/>
    <w:qFormat/>
    <w:rsid w:val="00617768"/>
  </w:style>
  <w:style w:type="character" w:customStyle="1" w:styleId="WW8Num37z2">
    <w:name w:val="WW8Num37z2"/>
    <w:qFormat/>
    <w:rsid w:val="00617768"/>
  </w:style>
  <w:style w:type="character" w:customStyle="1" w:styleId="WW8Num37z3">
    <w:name w:val="WW8Num37z3"/>
    <w:qFormat/>
    <w:rsid w:val="00617768"/>
  </w:style>
  <w:style w:type="character" w:customStyle="1" w:styleId="WW8Num37z4">
    <w:name w:val="WW8Num37z4"/>
    <w:qFormat/>
    <w:rsid w:val="00617768"/>
  </w:style>
  <w:style w:type="character" w:customStyle="1" w:styleId="WW8Num37z5">
    <w:name w:val="WW8Num37z5"/>
    <w:qFormat/>
    <w:rsid w:val="00617768"/>
  </w:style>
  <w:style w:type="character" w:customStyle="1" w:styleId="WW8Num37z6">
    <w:name w:val="WW8Num37z6"/>
    <w:qFormat/>
    <w:rsid w:val="00617768"/>
  </w:style>
  <w:style w:type="character" w:customStyle="1" w:styleId="WW8Num37z7">
    <w:name w:val="WW8Num37z7"/>
    <w:qFormat/>
    <w:rsid w:val="00617768"/>
  </w:style>
  <w:style w:type="character" w:customStyle="1" w:styleId="WW8Num37z8">
    <w:name w:val="WW8Num37z8"/>
    <w:qFormat/>
    <w:rsid w:val="00617768"/>
  </w:style>
  <w:style w:type="character" w:customStyle="1" w:styleId="WW8Num38z0">
    <w:name w:val="WW8Num38z0"/>
    <w:qFormat/>
    <w:rsid w:val="00617768"/>
    <w:rPr>
      <w:b w:val="0"/>
    </w:rPr>
  </w:style>
  <w:style w:type="character" w:customStyle="1" w:styleId="WW8Num38z1">
    <w:name w:val="WW8Num38z1"/>
    <w:qFormat/>
    <w:rsid w:val="00617768"/>
  </w:style>
  <w:style w:type="character" w:customStyle="1" w:styleId="WW8Num38z2">
    <w:name w:val="WW8Num38z2"/>
    <w:qFormat/>
    <w:rsid w:val="00617768"/>
  </w:style>
  <w:style w:type="character" w:customStyle="1" w:styleId="WW8Num38z3">
    <w:name w:val="WW8Num38z3"/>
    <w:qFormat/>
    <w:rsid w:val="00617768"/>
  </w:style>
  <w:style w:type="character" w:customStyle="1" w:styleId="WW8Num38z4">
    <w:name w:val="WW8Num38z4"/>
    <w:qFormat/>
    <w:rsid w:val="00617768"/>
  </w:style>
  <w:style w:type="character" w:customStyle="1" w:styleId="WW8Num38z5">
    <w:name w:val="WW8Num38z5"/>
    <w:qFormat/>
    <w:rsid w:val="00617768"/>
  </w:style>
  <w:style w:type="character" w:customStyle="1" w:styleId="WW8Num38z6">
    <w:name w:val="WW8Num38z6"/>
    <w:qFormat/>
    <w:rsid w:val="00617768"/>
  </w:style>
  <w:style w:type="character" w:customStyle="1" w:styleId="WW8Num38z7">
    <w:name w:val="WW8Num38z7"/>
    <w:qFormat/>
    <w:rsid w:val="00617768"/>
  </w:style>
  <w:style w:type="character" w:customStyle="1" w:styleId="WW8Num38z8">
    <w:name w:val="WW8Num38z8"/>
    <w:qFormat/>
    <w:rsid w:val="00617768"/>
  </w:style>
  <w:style w:type="character" w:customStyle="1" w:styleId="WW8Num39z0">
    <w:name w:val="WW8Num39z0"/>
    <w:qFormat/>
    <w:rsid w:val="00617768"/>
  </w:style>
  <w:style w:type="character" w:customStyle="1" w:styleId="WW8Num39z1">
    <w:name w:val="WW8Num39z1"/>
    <w:qFormat/>
    <w:rsid w:val="00617768"/>
  </w:style>
  <w:style w:type="character" w:customStyle="1" w:styleId="WW8Num39z2">
    <w:name w:val="WW8Num39z2"/>
    <w:qFormat/>
    <w:rsid w:val="00617768"/>
  </w:style>
  <w:style w:type="character" w:customStyle="1" w:styleId="WW8Num39z3">
    <w:name w:val="WW8Num39z3"/>
    <w:qFormat/>
    <w:rsid w:val="00617768"/>
  </w:style>
  <w:style w:type="character" w:customStyle="1" w:styleId="WW8Num39z4">
    <w:name w:val="WW8Num39z4"/>
    <w:qFormat/>
    <w:rsid w:val="00617768"/>
  </w:style>
  <w:style w:type="character" w:customStyle="1" w:styleId="WW8Num39z5">
    <w:name w:val="WW8Num39z5"/>
    <w:qFormat/>
    <w:rsid w:val="00617768"/>
  </w:style>
  <w:style w:type="character" w:customStyle="1" w:styleId="WW8Num39z6">
    <w:name w:val="WW8Num39z6"/>
    <w:qFormat/>
    <w:rsid w:val="00617768"/>
  </w:style>
  <w:style w:type="character" w:customStyle="1" w:styleId="WW8Num39z7">
    <w:name w:val="WW8Num39z7"/>
    <w:qFormat/>
    <w:rsid w:val="00617768"/>
  </w:style>
  <w:style w:type="character" w:customStyle="1" w:styleId="WW8Num39z8">
    <w:name w:val="WW8Num39z8"/>
    <w:qFormat/>
    <w:rsid w:val="00617768"/>
  </w:style>
  <w:style w:type="character" w:customStyle="1" w:styleId="WW8Num40z0">
    <w:name w:val="WW8Num40z0"/>
    <w:qFormat/>
    <w:rsid w:val="00617768"/>
    <w:rPr>
      <w:rFonts w:ascii="Times New Roman" w:eastAsia="Times New Roman" w:hAnsi="Times New Roman" w:cs="Times New Roman"/>
      <w:b w:val="0"/>
      <w:bCs/>
      <w:sz w:val="24"/>
      <w:szCs w:val="24"/>
      <w:lang w:val="en-US"/>
    </w:rPr>
  </w:style>
  <w:style w:type="character" w:customStyle="1" w:styleId="WW8Num40z1">
    <w:name w:val="WW8Num40z1"/>
    <w:qFormat/>
    <w:rsid w:val="00617768"/>
  </w:style>
  <w:style w:type="character" w:customStyle="1" w:styleId="WW8Num40z2">
    <w:name w:val="WW8Num40z2"/>
    <w:qFormat/>
    <w:rsid w:val="00617768"/>
  </w:style>
  <w:style w:type="character" w:customStyle="1" w:styleId="WW8Num40z3">
    <w:name w:val="WW8Num40z3"/>
    <w:qFormat/>
    <w:rsid w:val="00617768"/>
  </w:style>
  <w:style w:type="character" w:customStyle="1" w:styleId="WW8Num40z4">
    <w:name w:val="WW8Num40z4"/>
    <w:qFormat/>
    <w:rsid w:val="00617768"/>
  </w:style>
  <w:style w:type="character" w:customStyle="1" w:styleId="WW8Num40z5">
    <w:name w:val="WW8Num40z5"/>
    <w:qFormat/>
    <w:rsid w:val="00617768"/>
  </w:style>
  <w:style w:type="character" w:customStyle="1" w:styleId="WW8Num40z6">
    <w:name w:val="WW8Num40z6"/>
    <w:qFormat/>
    <w:rsid w:val="00617768"/>
  </w:style>
  <w:style w:type="character" w:customStyle="1" w:styleId="WW8Num40z7">
    <w:name w:val="WW8Num40z7"/>
    <w:qFormat/>
    <w:rsid w:val="00617768"/>
  </w:style>
  <w:style w:type="character" w:customStyle="1" w:styleId="WW8Num40z8">
    <w:name w:val="WW8Num40z8"/>
    <w:qFormat/>
    <w:rsid w:val="00617768"/>
  </w:style>
  <w:style w:type="character" w:customStyle="1" w:styleId="a3">
    <w:name w:val="Абзац списка Знак"/>
    <w:uiPriority w:val="34"/>
    <w:qFormat/>
    <w:rsid w:val="00617768"/>
  </w:style>
  <w:style w:type="character" w:customStyle="1" w:styleId="a4">
    <w:name w:val="Текст выноски Знак"/>
    <w:qFormat/>
    <w:rsid w:val="00617768"/>
    <w:rPr>
      <w:rFonts w:ascii="Tahoma" w:eastAsia="Calibri" w:hAnsi="Tahoma" w:cs="Tahoma"/>
      <w:sz w:val="16"/>
      <w:szCs w:val="16"/>
    </w:rPr>
  </w:style>
  <w:style w:type="character" w:customStyle="1" w:styleId="a5">
    <w:name w:val="Основной текст Знак"/>
    <w:qFormat/>
    <w:rsid w:val="00617768"/>
    <w:rPr>
      <w:rFonts w:ascii="Times New Roman" w:eastAsia="Times New Roman" w:hAnsi="Times New Roman" w:cs="Times New Roman"/>
      <w:sz w:val="28"/>
      <w:szCs w:val="20"/>
    </w:rPr>
  </w:style>
  <w:style w:type="character" w:styleId="a6">
    <w:name w:val="Emphasis"/>
    <w:qFormat/>
    <w:rsid w:val="00617768"/>
    <w:rPr>
      <w:i/>
      <w:iCs/>
    </w:rPr>
  </w:style>
  <w:style w:type="character" w:customStyle="1" w:styleId="a7">
    <w:name w:val="Верхний колонтитул Знак"/>
    <w:qFormat/>
    <w:rsid w:val="00617768"/>
    <w:rPr>
      <w:rFonts w:ascii="Calibri" w:eastAsia="Calibri" w:hAnsi="Calibri" w:cs="Times New Roman"/>
    </w:rPr>
  </w:style>
  <w:style w:type="character" w:customStyle="1" w:styleId="a8">
    <w:name w:val="Нижний колонтитул Знак"/>
    <w:qFormat/>
    <w:rsid w:val="00617768"/>
    <w:rPr>
      <w:rFonts w:ascii="Calibri" w:eastAsia="Calibri" w:hAnsi="Calibri" w:cs="Times New Roman"/>
    </w:rPr>
  </w:style>
  <w:style w:type="character" w:styleId="a9">
    <w:name w:val="annotation reference"/>
    <w:qFormat/>
    <w:rsid w:val="00617768"/>
    <w:rPr>
      <w:sz w:val="16"/>
      <w:szCs w:val="16"/>
    </w:rPr>
  </w:style>
  <w:style w:type="character" w:customStyle="1" w:styleId="aa">
    <w:name w:val="Текст примечания Знак"/>
    <w:qFormat/>
    <w:rsid w:val="00617768"/>
    <w:rPr>
      <w:rFonts w:ascii="Calibri" w:eastAsia="Calibri" w:hAnsi="Calibri" w:cs="Times New Roman"/>
      <w:sz w:val="20"/>
      <w:szCs w:val="20"/>
    </w:rPr>
  </w:style>
  <w:style w:type="character" w:customStyle="1" w:styleId="ab">
    <w:name w:val="Тема примечания Знак"/>
    <w:qFormat/>
    <w:rsid w:val="00617768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  <w:rsid w:val="00617768"/>
  </w:style>
  <w:style w:type="character" w:customStyle="1" w:styleId="10">
    <w:name w:val="Заголовок 1 Знак"/>
    <w:qFormat/>
    <w:rsid w:val="00617768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InternetLink">
    <w:name w:val="Internet Link"/>
    <w:rsid w:val="00617768"/>
    <w:rPr>
      <w:color w:val="0000FF"/>
      <w:u w:val="single"/>
    </w:rPr>
  </w:style>
  <w:style w:type="character" w:customStyle="1" w:styleId="2">
    <w:name w:val="Основной текст 2 Знак"/>
    <w:qFormat/>
    <w:rsid w:val="00617768"/>
    <w:rPr>
      <w:rFonts w:ascii="Calibri" w:eastAsia="Calibri" w:hAnsi="Calibri" w:cs="Times New Roman"/>
    </w:rPr>
  </w:style>
  <w:style w:type="character" w:customStyle="1" w:styleId="40">
    <w:name w:val="Заголовок 4 Знак"/>
    <w:qFormat/>
    <w:rsid w:val="00617768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ft4">
    <w:name w:val="ft4"/>
    <w:basedOn w:val="a0"/>
    <w:qFormat/>
    <w:rsid w:val="00617768"/>
  </w:style>
  <w:style w:type="character" w:customStyle="1" w:styleId="ft6">
    <w:name w:val="ft6"/>
    <w:basedOn w:val="a0"/>
    <w:qFormat/>
    <w:rsid w:val="00617768"/>
  </w:style>
  <w:style w:type="character" w:customStyle="1" w:styleId="VisitedInternetLink">
    <w:name w:val="Visited Internet Link"/>
    <w:rsid w:val="00617768"/>
    <w:rPr>
      <w:color w:val="800080"/>
      <w:u w:val="single"/>
    </w:rPr>
  </w:style>
  <w:style w:type="character" w:customStyle="1" w:styleId="14">
    <w:name w:val="Основной текст (14) + Не курсив"/>
    <w:qFormat/>
    <w:rsid w:val="00617768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qFormat/>
    <w:rsid w:val="00617768"/>
    <w:rPr>
      <w:b/>
      <w:bCs/>
      <w:i/>
      <w:iCs/>
      <w:sz w:val="28"/>
      <w:szCs w:val="28"/>
      <w:shd w:val="clear" w:color="auto" w:fill="FFFFFF"/>
    </w:rPr>
  </w:style>
  <w:style w:type="character" w:customStyle="1" w:styleId="3">
    <w:name w:val="Основной текст (3)"/>
    <w:qFormat/>
    <w:rsid w:val="00617768"/>
    <w:rPr>
      <w:sz w:val="28"/>
      <w:szCs w:val="28"/>
      <w:shd w:val="clear" w:color="auto" w:fill="FFFFFF"/>
    </w:rPr>
  </w:style>
  <w:style w:type="character" w:customStyle="1" w:styleId="223">
    <w:name w:val="Заголовок №2 (2)3"/>
    <w:qFormat/>
    <w:rsid w:val="00617768"/>
    <w:rPr>
      <w:b/>
      <w:bCs/>
      <w:sz w:val="28"/>
      <w:szCs w:val="28"/>
      <w:u w:val="single"/>
      <w:shd w:val="clear" w:color="auto" w:fill="FFFFFF"/>
    </w:rPr>
  </w:style>
  <w:style w:type="character" w:customStyle="1" w:styleId="StrongEmphasis">
    <w:name w:val="Strong Emphasis"/>
    <w:qFormat/>
    <w:rsid w:val="00617768"/>
    <w:rPr>
      <w:b/>
      <w:bCs/>
    </w:rPr>
  </w:style>
  <w:style w:type="paragraph" w:customStyle="1" w:styleId="Heading">
    <w:name w:val="Heading"/>
    <w:basedOn w:val="a"/>
    <w:next w:val="ac"/>
    <w:qFormat/>
    <w:rsid w:val="00617768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c">
    <w:name w:val="Body Text"/>
    <w:basedOn w:val="a"/>
    <w:rsid w:val="00617768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val="en-US"/>
    </w:rPr>
  </w:style>
  <w:style w:type="paragraph" w:styleId="ad">
    <w:name w:val="List"/>
    <w:basedOn w:val="ac"/>
    <w:rsid w:val="00617768"/>
  </w:style>
  <w:style w:type="paragraph" w:styleId="ae">
    <w:name w:val="caption"/>
    <w:basedOn w:val="a"/>
    <w:qFormat/>
    <w:rsid w:val="00617768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rsid w:val="00617768"/>
    <w:pPr>
      <w:suppressLineNumbers/>
    </w:pPr>
  </w:style>
  <w:style w:type="paragraph" w:styleId="af">
    <w:name w:val="List Paragraph"/>
    <w:basedOn w:val="a"/>
    <w:uiPriority w:val="34"/>
    <w:qFormat/>
    <w:rsid w:val="00617768"/>
    <w:pPr>
      <w:spacing w:after="160" w:line="256" w:lineRule="auto"/>
      <w:ind w:left="720"/>
      <w:contextualSpacing/>
    </w:pPr>
  </w:style>
  <w:style w:type="paragraph" w:styleId="af0">
    <w:name w:val="Balloon Text"/>
    <w:basedOn w:val="a"/>
    <w:qFormat/>
    <w:rsid w:val="00617768"/>
    <w:pPr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paragraph" w:styleId="af1">
    <w:name w:val="Normal (Web)"/>
    <w:basedOn w:val="a"/>
    <w:qFormat/>
    <w:rsid w:val="00617768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styleId="af2">
    <w:name w:val="header"/>
    <w:basedOn w:val="a"/>
    <w:rsid w:val="00617768"/>
    <w:pPr>
      <w:spacing w:after="0" w:line="240" w:lineRule="auto"/>
    </w:pPr>
    <w:rPr>
      <w:sz w:val="20"/>
      <w:szCs w:val="20"/>
      <w:lang w:val="en-US"/>
    </w:rPr>
  </w:style>
  <w:style w:type="paragraph" w:styleId="af3">
    <w:name w:val="footer"/>
    <w:basedOn w:val="a"/>
    <w:rsid w:val="00617768"/>
    <w:pPr>
      <w:spacing w:after="0" w:line="240" w:lineRule="auto"/>
    </w:pPr>
    <w:rPr>
      <w:sz w:val="20"/>
      <w:szCs w:val="20"/>
      <w:lang w:val="en-US"/>
    </w:rPr>
  </w:style>
  <w:style w:type="paragraph" w:styleId="af4">
    <w:name w:val="annotation text"/>
    <w:basedOn w:val="a"/>
    <w:qFormat/>
    <w:rsid w:val="00617768"/>
    <w:pPr>
      <w:spacing w:line="240" w:lineRule="auto"/>
    </w:pPr>
    <w:rPr>
      <w:sz w:val="20"/>
      <w:szCs w:val="20"/>
      <w:lang w:val="en-US"/>
    </w:rPr>
  </w:style>
  <w:style w:type="paragraph" w:styleId="af5">
    <w:name w:val="annotation subject"/>
    <w:basedOn w:val="af4"/>
    <w:next w:val="af4"/>
    <w:qFormat/>
    <w:rsid w:val="00617768"/>
    <w:rPr>
      <w:b/>
      <w:bCs/>
    </w:rPr>
  </w:style>
  <w:style w:type="paragraph" w:customStyle="1" w:styleId="Default">
    <w:name w:val="Default"/>
    <w:qFormat/>
    <w:rsid w:val="00617768"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0">
    <w:name w:val="Body Text 2"/>
    <w:basedOn w:val="a"/>
    <w:qFormat/>
    <w:rsid w:val="00617768"/>
    <w:pPr>
      <w:spacing w:after="120" w:line="480" w:lineRule="auto"/>
    </w:pPr>
    <w:rPr>
      <w:sz w:val="20"/>
      <w:szCs w:val="20"/>
      <w:lang w:val="en-US"/>
    </w:rPr>
  </w:style>
  <w:style w:type="paragraph" w:customStyle="1" w:styleId="p5">
    <w:name w:val="p5"/>
    <w:basedOn w:val="a"/>
    <w:qFormat/>
    <w:rsid w:val="00617768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6">
    <w:name w:val="p6"/>
    <w:basedOn w:val="a"/>
    <w:qFormat/>
    <w:rsid w:val="00617768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p7">
    <w:name w:val="p7"/>
    <w:basedOn w:val="a"/>
    <w:qFormat/>
    <w:rsid w:val="00617768"/>
    <w:pPr>
      <w:spacing w:before="280" w:after="28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31">
    <w:name w:val="Основной текст (3)1"/>
    <w:basedOn w:val="a"/>
    <w:qFormat/>
    <w:rsid w:val="00617768"/>
    <w:pPr>
      <w:shd w:val="clear" w:color="auto" w:fill="FFFFFF"/>
      <w:spacing w:after="120" w:line="365" w:lineRule="exact"/>
    </w:pPr>
    <w:rPr>
      <w:sz w:val="28"/>
      <w:szCs w:val="28"/>
      <w:lang w:val="en-US"/>
    </w:rPr>
  </w:style>
  <w:style w:type="paragraph" w:customStyle="1" w:styleId="FrameContents">
    <w:name w:val="Frame Contents"/>
    <w:basedOn w:val="a"/>
    <w:qFormat/>
    <w:rsid w:val="00617768"/>
  </w:style>
  <w:style w:type="paragraph" w:customStyle="1" w:styleId="TableContents">
    <w:name w:val="Table Contents"/>
    <w:basedOn w:val="a"/>
    <w:qFormat/>
    <w:rsid w:val="00617768"/>
    <w:pPr>
      <w:suppressLineNumbers/>
    </w:pPr>
  </w:style>
  <w:style w:type="paragraph" w:customStyle="1" w:styleId="TableHeading">
    <w:name w:val="Table Heading"/>
    <w:basedOn w:val="TableContents"/>
    <w:qFormat/>
    <w:rsid w:val="00617768"/>
    <w:pPr>
      <w:jc w:val="center"/>
    </w:pPr>
    <w:rPr>
      <w:b/>
      <w:bCs/>
    </w:rPr>
  </w:style>
  <w:style w:type="numbering" w:customStyle="1" w:styleId="WW8Num1">
    <w:name w:val="WW8Num1"/>
    <w:qFormat/>
    <w:rsid w:val="00617768"/>
  </w:style>
  <w:style w:type="numbering" w:customStyle="1" w:styleId="WW8Num2">
    <w:name w:val="WW8Num2"/>
    <w:qFormat/>
    <w:rsid w:val="00617768"/>
  </w:style>
  <w:style w:type="numbering" w:customStyle="1" w:styleId="WW8Num3">
    <w:name w:val="WW8Num3"/>
    <w:qFormat/>
    <w:rsid w:val="00617768"/>
  </w:style>
  <w:style w:type="numbering" w:customStyle="1" w:styleId="WW8Num4">
    <w:name w:val="WW8Num4"/>
    <w:qFormat/>
    <w:rsid w:val="00617768"/>
  </w:style>
  <w:style w:type="numbering" w:customStyle="1" w:styleId="WW8Num5">
    <w:name w:val="WW8Num5"/>
    <w:qFormat/>
    <w:rsid w:val="00617768"/>
  </w:style>
  <w:style w:type="numbering" w:customStyle="1" w:styleId="WW8Num6">
    <w:name w:val="WW8Num6"/>
    <w:qFormat/>
    <w:rsid w:val="00617768"/>
  </w:style>
  <w:style w:type="numbering" w:customStyle="1" w:styleId="WW8Num7">
    <w:name w:val="WW8Num7"/>
    <w:qFormat/>
    <w:rsid w:val="00617768"/>
  </w:style>
  <w:style w:type="numbering" w:customStyle="1" w:styleId="WW8Num8">
    <w:name w:val="WW8Num8"/>
    <w:qFormat/>
    <w:rsid w:val="00617768"/>
  </w:style>
  <w:style w:type="numbering" w:customStyle="1" w:styleId="WW8Num9">
    <w:name w:val="WW8Num9"/>
    <w:qFormat/>
    <w:rsid w:val="00617768"/>
  </w:style>
  <w:style w:type="numbering" w:customStyle="1" w:styleId="WW8Num10">
    <w:name w:val="WW8Num10"/>
    <w:qFormat/>
    <w:rsid w:val="00617768"/>
  </w:style>
  <w:style w:type="numbering" w:customStyle="1" w:styleId="WW8Num11">
    <w:name w:val="WW8Num11"/>
    <w:qFormat/>
    <w:rsid w:val="00617768"/>
  </w:style>
  <w:style w:type="numbering" w:customStyle="1" w:styleId="WW8Num12">
    <w:name w:val="WW8Num12"/>
    <w:qFormat/>
    <w:rsid w:val="00617768"/>
  </w:style>
  <w:style w:type="numbering" w:customStyle="1" w:styleId="WW8Num13">
    <w:name w:val="WW8Num13"/>
    <w:qFormat/>
    <w:rsid w:val="00617768"/>
  </w:style>
  <w:style w:type="numbering" w:customStyle="1" w:styleId="WW8Num14">
    <w:name w:val="WW8Num14"/>
    <w:qFormat/>
    <w:rsid w:val="00617768"/>
  </w:style>
  <w:style w:type="numbering" w:customStyle="1" w:styleId="WW8Num15">
    <w:name w:val="WW8Num15"/>
    <w:qFormat/>
    <w:rsid w:val="00617768"/>
  </w:style>
  <w:style w:type="numbering" w:customStyle="1" w:styleId="WW8Num16">
    <w:name w:val="WW8Num16"/>
    <w:qFormat/>
    <w:rsid w:val="00617768"/>
  </w:style>
  <w:style w:type="numbering" w:customStyle="1" w:styleId="WW8Num17">
    <w:name w:val="WW8Num17"/>
    <w:qFormat/>
    <w:rsid w:val="00617768"/>
  </w:style>
  <w:style w:type="numbering" w:customStyle="1" w:styleId="WW8Num18">
    <w:name w:val="WW8Num18"/>
    <w:qFormat/>
    <w:rsid w:val="00617768"/>
  </w:style>
  <w:style w:type="numbering" w:customStyle="1" w:styleId="WW8Num19">
    <w:name w:val="WW8Num19"/>
    <w:qFormat/>
    <w:rsid w:val="00617768"/>
  </w:style>
  <w:style w:type="numbering" w:customStyle="1" w:styleId="WW8Num20">
    <w:name w:val="WW8Num20"/>
    <w:qFormat/>
    <w:rsid w:val="00617768"/>
  </w:style>
  <w:style w:type="numbering" w:customStyle="1" w:styleId="WW8Num21">
    <w:name w:val="WW8Num21"/>
    <w:qFormat/>
    <w:rsid w:val="00617768"/>
  </w:style>
  <w:style w:type="numbering" w:customStyle="1" w:styleId="WW8Num22">
    <w:name w:val="WW8Num22"/>
    <w:qFormat/>
    <w:rsid w:val="00617768"/>
  </w:style>
  <w:style w:type="numbering" w:customStyle="1" w:styleId="WW8Num23">
    <w:name w:val="WW8Num23"/>
    <w:qFormat/>
    <w:rsid w:val="00617768"/>
  </w:style>
  <w:style w:type="numbering" w:customStyle="1" w:styleId="WW8Num24">
    <w:name w:val="WW8Num24"/>
    <w:qFormat/>
    <w:rsid w:val="00617768"/>
  </w:style>
  <w:style w:type="numbering" w:customStyle="1" w:styleId="WW8Num25">
    <w:name w:val="WW8Num25"/>
    <w:qFormat/>
    <w:rsid w:val="00617768"/>
  </w:style>
  <w:style w:type="numbering" w:customStyle="1" w:styleId="WW8Num26">
    <w:name w:val="WW8Num26"/>
    <w:qFormat/>
    <w:rsid w:val="00617768"/>
  </w:style>
  <w:style w:type="numbering" w:customStyle="1" w:styleId="WW8Num27">
    <w:name w:val="WW8Num27"/>
    <w:qFormat/>
    <w:rsid w:val="00617768"/>
  </w:style>
  <w:style w:type="numbering" w:customStyle="1" w:styleId="WW8Num28">
    <w:name w:val="WW8Num28"/>
    <w:qFormat/>
    <w:rsid w:val="00617768"/>
  </w:style>
  <w:style w:type="numbering" w:customStyle="1" w:styleId="WW8Num29">
    <w:name w:val="WW8Num29"/>
    <w:qFormat/>
    <w:rsid w:val="00617768"/>
  </w:style>
  <w:style w:type="numbering" w:customStyle="1" w:styleId="WW8Num30">
    <w:name w:val="WW8Num30"/>
    <w:qFormat/>
    <w:rsid w:val="00617768"/>
  </w:style>
  <w:style w:type="numbering" w:customStyle="1" w:styleId="WW8Num31">
    <w:name w:val="WW8Num31"/>
    <w:qFormat/>
    <w:rsid w:val="00617768"/>
  </w:style>
  <w:style w:type="numbering" w:customStyle="1" w:styleId="WW8Num32">
    <w:name w:val="WW8Num32"/>
    <w:qFormat/>
    <w:rsid w:val="00617768"/>
  </w:style>
  <w:style w:type="numbering" w:customStyle="1" w:styleId="WW8Num33">
    <w:name w:val="WW8Num33"/>
    <w:qFormat/>
    <w:rsid w:val="00617768"/>
  </w:style>
  <w:style w:type="numbering" w:customStyle="1" w:styleId="WW8Num34">
    <w:name w:val="WW8Num34"/>
    <w:qFormat/>
    <w:rsid w:val="00617768"/>
  </w:style>
  <w:style w:type="numbering" w:customStyle="1" w:styleId="WW8Num35">
    <w:name w:val="WW8Num35"/>
    <w:qFormat/>
    <w:rsid w:val="00617768"/>
  </w:style>
  <w:style w:type="numbering" w:customStyle="1" w:styleId="WW8Num36">
    <w:name w:val="WW8Num36"/>
    <w:qFormat/>
    <w:rsid w:val="00617768"/>
  </w:style>
  <w:style w:type="numbering" w:customStyle="1" w:styleId="WW8Num37">
    <w:name w:val="WW8Num37"/>
    <w:qFormat/>
    <w:rsid w:val="00617768"/>
  </w:style>
  <w:style w:type="numbering" w:customStyle="1" w:styleId="WW8Num38">
    <w:name w:val="WW8Num38"/>
    <w:qFormat/>
    <w:rsid w:val="00617768"/>
  </w:style>
  <w:style w:type="numbering" w:customStyle="1" w:styleId="WW8Num39">
    <w:name w:val="WW8Num39"/>
    <w:qFormat/>
    <w:rsid w:val="00617768"/>
  </w:style>
  <w:style w:type="numbering" w:customStyle="1" w:styleId="WW8Num40">
    <w:name w:val="WW8Num40"/>
    <w:qFormat/>
    <w:rsid w:val="00617768"/>
  </w:style>
  <w:style w:type="character" w:styleId="af6">
    <w:name w:val="Hyperlink"/>
    <w:basedOn w:val="a0"/>
    <w:uiPriority w:val="99"/>
    <w:unhideWhenUsed/>
    <w:rsid w:val="00B574E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460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9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5.xml"/><Relationship Id="rId18" Type="http://schemas.openxmlformats.org/officeDocument/2006/relationships/hyperlink" Target="http://biblioclub.ru/index.php?page=book&amp;id=93458" TargetMode="External"/><Relationship Id="rId26" Type="http://schemas.openxmlformats.org/officeDocument/2006/relationships/hyperlink" Target="http://biblioclub.ru/index.php?page=book&amp;id=461090" TargetMode="External"/><Relationship Id="rId39" Type="http://schemas.openxmlformats.org/officeDocument/2006/relationships/hyperlink" Target="http://biblioclub.ru/index.php?page=book&amp;id=426827" TargetMode="External"/><Relationship Id="rId21" Type="http://schemas.openxmlformats.org/officeDocument/2006/relationships/hyperlink" Target="http://biblioclub.ru/index.php?page=book&amp;id=363877" TargetMode="External"/><Relationship Id="rId34" Type="http://schemas.openxmlformats.org/officeDocument/2006/relationships/hyperlink" Target="http://biblioclub.ru/index.php?page=book&amp;id=270324" TargetMode="External"/><Relationship Id="rId42" Type="http://schemas.openxmlformats.org/officeDocument/2006/relationships/hyperlink" Target="http://biblioclub.ru/index.php?page=book&amp;id=461090" TargetMode="External"/><Relationship Id="rId47" Type="http://schemas.openxmlformats.org/officeDocument/2006/relationships/hyperlink" Target="http://biblioclub.ru/index.php?page=book&amp;id=474292" TargetMode="External"/><Relationship Id="rId50" Type="http://schemas.openxmlformats.org/officeDocument/2006/relationships/image" Target="media/image3.png"/><Relationship Id="rId55" Type="http://schemas.openxmlformats.org/officeDocument/2006/relationships/image" Target="media/image8.png"/><Relationship Id="rId63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34944" TargetMode="External"/><Relationship Id="rId29" Type="http://schemas.openxmlformats.org/officeDocument/2006/relationships/hyperlink" Target="http://biblioclub.ru/index.php?page=book&amp;id=474292" TargetMode="External"/><Relationship Id="rId11" Type="http://schemas.openxmlformats.org/officeDocument/2006/relationships/footer" Target="footer3.xml"/><Relationship Id="rId24" Type="http://schemas.openxmlformats.org/officeDocument/2006/relationships/hyperlink" Target="http://biblioclub.ru/index.php?page=book&amp;id=472630" TargetMode="External"/><Relationship Id="rId32" Type="http://schemas.openxmlformats.org/officeDocument/2006/relationships/hyperlink" Target="http://biblioclub.ru/index.php?page=book&amp;id=93458" TargetMode="External"/><Relationship Id="rId37" Type="http://schemas.openxmlformats.org/officeDocument/2006/relationships/hyperlink" Target="http://biblioclub.ru/index.php?page=book&amp;id=457136" TargetMode="External"/><Relationship Id="rId40" Type="http://schemas.openxmlformats.org/officeDocument/2006/relationships/hyperlink" Target="http://biblioclub.ru/index.php?page=book&amp;id=474292" TargetMode="External"/><Relationship Id="rId45" Type="http://schemas.openxmlformats.org/officeDocument/2006/relationships/hyperlink" Target="http://biblioclub.ru/index.php?page=book&amp;id=83546" TargetMode="External"/><Relationship Id="rId53" Type="http://schemas.openxmlformats.org/officeDocument/2006/relationships/image" Target="media/image6.png"/><Relationship Id="rId58" Type="http://schemas.openxmlformats.org/officeDocument/2006/relationships/image" Target="media/image11.png"/><Relationship Id="rId5" Type="http://schemas.openxmlformats.org/officeDocument/2006/relationships/footnotes" Target="footnotes.xml"/><Relationship Id="rId61" Type="http://schemas.openxmlformats.org/officeDocument/2006/relationships/footer" Target="footer12.xml"/><Relationship Id="rId19" Type="http://schemas.openxmlformats.org/officeDocument/2006/relationships/hyperlink" Target="http://biblioclub.ru/index.php?page=book&amp;id=232489" TargetMode="External"/><Relationship Id="rId14" Type="http://schemas.openxmlformats.org/officeDocument/2006/relationships/hyperlink" Target="http://moodle.mininuniver.ru/" TargetMode="External"/><Relationship Id="rId22" Type="http://schemas.openxmlformats.org/officeDocument/2006/relationships/hyperlink" Target="http://biblioclub.ru/index.php?page=book&amp;id=212828" TargetMode="External"/><Relationship Id="rId27" Type="http://schemas.openxmlformats.org/officeDocument/2006/relationships/hyperlink" Target="http://biblioclub.ru/index.php?page=book&amp;id=495726" TargetMode="External"/><Relationship Id="rId30" Type="http://schemas.openxmlformats.org/officeDocument/2006/relationships/footer" Target="footer8.xml"/><Relationship Id="rId35" Type="http://schemas.openxmlformats.org/officeDocument/2006/relationships/footer" Target="footer9.xml"/><Relationship Id="rId43" Type="http://schemas.openxmlformats.org/officeDocument/2006/relationships/hyperlink" Target="http://biblioclub.ru/index.php?page=book&amp;id=495726" TargetMode="External"/><Relationship Id="rId48" Type="http://schemas.openxmlformats.org/officeDocument/2006/relationships/hyperlink" Target="http://elt.oup.com/teachersclub/?cc=ru&amp;selLanguage=ru&amp;mode=hub" TargetMode="External"/><Relationship Id="rId56" Type="http://schemas.openxmlformats.org/officeDocument/2006/relationships/image" Target="media/image9.png"/><Relationship Id="rId8" Type="http://schemas.openxmlformats.org/officeDocument/2006/relationships/image" Target="media/image2.png"/><Relationship Id="rId51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hyperlink" Target="http://biblioclub.ru/index.php?page=book&amp;id=472630" TargetMode="External"/><Relationship Id="rId25" Type="http://schemas.openxmlformats.org/officeDocument/2006/relationships/footer" Target="footer7.xml"/><Relationship Id="rId33" Type="http://schemas.openxmlformats.org/officeDocument/2006/relationships/hyperlink" Target="http://biblioclub.ru/index.php?page=book&amp;id=472398" TargetMode="External"/><Relationship Id="rId38" Type="http://schemas.openxmlformats.org/officeDocument/2006/relationships/hyperlink" Target="http://biblioclub.ru/index.php?page=book&amp;id=445137" TargetMode="External"/><Relationship Id="rId46" Type="http://schemas.openxmlformats.org/officeDocument/2006/relationships/hyperlink" Target="http://biblioclub.ru/index.php?page=book&amp;id=363969" TargetMode="External"/><Relationship Id="rId59" Type="http://schemas.openxmlformats.org/officeDocument/2006/relationships/image" Target="media/image12.png"/><Relationship Id="rId20" Type="http://schemas.openxmlformats.org/officeDocument/2006/relationships/hyperlink" Target="http://biblioclub.ru/index.php?page=book&amp;id=457136" TargetMode="External"/><Relationship Id="rId41" Type="http://schemas.openxmlformats.org/officeDocument/2006/relationships/footer" Target="footer10.xml"/><Relationship Id="rId54" Type="http://schemas.openxmlformats.org/officeDocument/2006/relationships/image" Target="media/image7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6.xml"/><Relationship Id="rId23" Type="http://schemas.openxmlformats.org/officeDocument/2006/relationships/hyperlink" Target="http://biblioclub.ru/index.php?page=book&amp;id=234876" TargetMode="External"/><Relationship Id="rId28" Type="http://schemas.openxmlformats.org/officeDocument/2006/relationships/hyperlink" Target="http://biblioclub.ru/index.php?page=book&amp;id=363969" TargetMode="External"/><Relationship Id="rId36" Type="http://schemas.openxmlformats.org/officeDocument/2006/relationships/hyperlink" Target="http://biblioclub.ru/index.php?page=book&amp;id=459455" TargetMode="External"/><Relationship Id="rId49" Type="http://schemas.openxmlformats.org/officeDocument/2006/relationships/footer" Target="footer11.xml"/><Relationship Id="rId57" Type="http://schemas.openxmlformats.org/officeDocument/2006/relationships/image" Target="media/image10.png"/><Relationship Id="rId10" Type="http://schemas.openxmlformats.org/officeDocument/2006/relationships/footer" Target="footer2.xml"/><Relationship Id="rId31" Type="http://schemas.openxmlformats.org/officeDocument/2006/relationships/hyperlink" Target="http://biblioclub.ru/index.php?page=book&amp;id=274985" TargetMode="External"/><Relationship Id="rId44" Type="http://schemas.openxmlformats.org/officeDocument/2006/relationships/hyperlink" Target="http://biblioclub.ru/index.php?page=book&amp;id=484121" TargetMode="External"/><Relationship Id="rId52" Type="http://schemas.openxmlformats.org/officeDocument/2006/relationships/image" Target="media/image5.png"/><Relationship Id="rId60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44</Pages>
  <Words>10704</Words>
  <Characters>61017</Characters>
  <Application>Microsoft Office Word</Application>
  <DocSecurity>0</DocSecurity>
  <Lines>508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71578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2019-05-16T14:12:00Z</cp:lastPrinted>
  <dcterms:created xsi:type="dcterms:W3CDTF">2019-05-16T18:59:00Z</dcterms:created>
  <dcterms:modified xsi:type="dcterms:W3CDTF">2020-07-02T08:58:00Z</dcterms:modified>
  <dc:language>en-US</dc:language>
</cp:coreProperties>
</file>